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C43" w:rsidRDefault="00DD1734">
      <w:pPr>
        <w:pStyle w:val="Heading1"/>
        <w:ind w:left="0"/>
        <w:jc w:val="center"/>
      </w:pPr>
      <w:r>
        <w:t xml:space="preserve">МІНІСТЕРСТВО ОСВІТИ І НАУКИ УКРАЇНИ </w:t>
      </w:r>
    </w:p>
    <w:p w:rsidR="00A66C43" w:rsidRDefault="00DD1734">
      <w:pPr>
        <w:pStyle w:val="Heading1"/>
        <w:ind w:left="0"/>
        <w:jc w:val="center"/>
      </w:pPr>
      <w:r>
        <w:t xml:space="preserve">ХЕРСОНСЬКИЙ ДЕРЖАВНИЙ УНІВЕРСИТЕТ </w:t>
      </w:r>
    </w:p>
    <w:p w:rsidR="00A66C43" w:rsidRDefault="00DD1734">
      <w:pPr>
        <w:pStyle w:val="Heading1"/>
        <w:ind w:left="0"/>
        <w:jc w:val="center"/>
      </w:pPr>
      <w:r>
        <w:t>ФАКУЛЬТЕТ УКРАЇНСЬКОЇ Й ІНОЗЕМНОЇ ФІЛОЛОГІЇ ТА ЖУРНАЛІСТИКИ</w:t>
      </w:r>
    </w:p>
    <w:p w:rsidR="00A66C43" w:rsidRDefault="00DD1734">
      <w:pPr>
        <w:jc w:val="center"/>
        <w:rPr>
          <w:b/>
          <w:sz w:val="28"/>
          <w:szCs w:val="28"/>
        </w:rPr>
      </w:pPr>
      <w:r>
        <w:rPr>
          <w:b/>
          <w:sz w:val="28"/>
          <w:szCs w:val="28"/>
        </w:rPr>
        <w:t xml:space="preserve">КАФЕДРА АНГЛІЙСЬКОЇ ФІЛОЛОГІЇ ТА СВІТОВОЇ ЛІТЕРАТУРИ </w:t>
      </w:r>
    </w:p>
    <w:p w:rsidR="00A66C43" w:rsidRDefault="00DD1734">
      <w:pPr>
        <w:jc w:val="center"/>
        <w:rPr>
          <w:b/>
          <w:sz w:val="28"/>
          <w:szCs w:val="28"/>
        </w:rPr>
      </w:pPr>
      <w:r>
        <w:rPr>
          <w:b/>
          <w:sz w:val="28"/>
          <w:szCs w:val="28"/>
        </w:rPr>
        <w:t>ІМЕНІ ПРОФЕСОРА ОЛЕГА МІШУКОВА</w:t>
      </w:r>
    </w:p>
    <w:p w:rsidR="00A66C43" w:rsidRDefault="00A66C43">
      <w:pPr>
        <w:pBdr>
          <w:top w:val="nil"/>
          <w:left w:val="nil"/>
          <w:bottom w:val="nil"/>
          <w:right w:val="nil"/>
          <w:between w:val="nil"/>
        </w:pBdr>
        <w:spacing w:before="9"/>
        <w:rPr>
          <w:b/>
          <w:color w:val="000000"/>
          <w:sz w:val="28"/>
          <w:szCs w:val="28"/>
        </w:rPr>
      </w:pPr>
    </w:p>
    <w:p w:rsidR="00A66C43" w:rsidRDefault="00A66C43">
      <w:pPr>
        <w:pBdr>
          <w:top w:val="nil"/>
          <w:left w:val="nil"/>
          <w:bottom w:val="nil"/>
          <w:right w:val="nil"/>
          <w:between w:val="nil"/>
        </w:pBdr>
        <w:spacing w:before="9"/>
        <w:rPr>
          <w:b/>
          <w:color w:val="000000"/>
          <w:sz w:val="28"/>
          <w:szCs w:val="28"/>
        </w:rPr>
      </w:pPr>
    </w:p>
    <w:p w:rsidR="00A66C43" w:rsidRDefault="00DD1734">
      <w:pPr>
        <w:pBdr>
          <w:top w:val="nil"/>
          <w:left w:val="nil"/>
          <w:bottom w:val="nil"/>
          <w:right w:val="nil"/>
          <w:between w:val="nil"/>
        </w:pBdr>
        <w:spacing w:before="9"/>
        <w:jc w:val="right"/>
        <w:rPr>
          <w:color w:val="000000"/>
          <w:sz w:val="24"/>
          <w:szCs w:val="24"/>
        </w:rPr>
      </w:pPr>
      <w:r>
        <w:rPr>
          <w:color w:val="000000"/>
          <w:sz w:val="24"/>
          <w:szCs w:val="24"/>
        </w:rPr>
        <w:t xml:space="preserve">ЗАТВЕРДЖЕНО </w:t>
      </w:r>
    </w:p>
    <w:p w:rsidR="00A66C43" w:rsidRDefault="00DD1734">
      <w:pPr>
        <w:pBdr>
          <w:top w:val="nil"/>
          <w:left w:val="nil"/>
          <w:bottom w:val="nil"/>
          <w:right w:val="nil"/>
          <w:between w:val="nil"/>
        </w:pBdr>
        <w:spacing w:before="9"/>
        <w:jc w:val="right"/>
        <w:rPr>
          <w:color w:val="000000"/>
          <w:sz w:val="24"/>
          <w:szCs w:val="24"/>
        </w:rPr>
      </w:pPr>
      <w:r>
        <w:rPr>
          <w:color w:val="000000"/>
          <w:sz w:val="24"/>
          <w:szCs w:val="24"/>
        </w:rPr>
        <w:t xml:space="preserve">на засіданні кафедри англійської філології </w:t>
      </w:r>
    </w:p>
    <w:p w:rsidR="00A66C43" w:rsidRDefault="00DD1734">
      <w:pPr>
        <w:pBdr>
          <w:top w:val="nil"/>
          <w:left w:val="nil"/>
          <w:bottom w:val="nil"/>
          <w:right w:val="nil"/>
          <w:between w:val="nil"/>
        </w:pBdr>
        <w:spacing w:before="9"/>
        <w:jc w:val="right"/>
        <w:rPr>
          <w:color w:val="000000"/>
          <w:sz w:val="24"/>
          <w:szCs w:val="24"/>
        </w:rPr>
      </w:pPr>
      <w:r>
        <w:rPr>
          <w:color w:val="000000"/>
          <w:sz w:val="24"/>
          <w:szCs w:val="24"/>
        </w:rPr>
        <w:t xml:space="preserve">та світової літератури імені </w:t>
      </w:r>
    </w:p>
    <w:p w:rsidR="00A66C43" w:rsidRDefault="00DD1734">
      <w:pPr>
        <w:pBdr>
          <w:top w:val="nil"/>
          <w:left w:val="nil"/>
          <w:bottom w:val="nil"/>
          <w:right w:val="nil"/>
          <w:between w:val="nil"/>
        </w:pBdr>
        <w:spacing w:before="9"/>
        <w:jc w:val="right"/>
        <w:rPr>
          <w:color w:val="000000"/>
          <w:sz w:val="24"/>
          <w:szCs w:val="24"/>
        </w:rPr>
      </w:pPr>
      <w:r>
        <w:rPr>
          <w:color w:val="000000"/>
          <w:sz w:val="24"/>
          <w:szCs w:val="24"/>
        </w:rPr>
        <w:t xml:space="preserve">професора Олега </w:t>
      </w:r>
      <w:proofErr w:type="spellStart"/>
      <w:r>
        <w:rPr>
          <w:color w:val="000000"/>
          <w:sz w:val="24"/>
          <w:szCs w:val="24"/>
        </w:rPr>
        <w:t>Мішукова</w:t>
      </w:r>
      <w:proofErr w:type="spellEnd"/>
    </w:p>
    <w:p w:rsidR="00A66C43" w:rsidRDefault="00A53528">
      <w:pPr>
        <w:pBdr>
          <w:top w:val="nil"/>
          <w:left w:val="nil"/>
          <w:bottom w:val="nil"/>
          <w:right w:val="nil"/>
          <w:between w:val="nil"/>
        </w:pBdr>
        <w:spacing w:before="9"/>
        <w:jc w:val="right"/>
        <w:rPr>
          <w:color w:val="000000"/>
          <w:sz w:val="24"/>
          <w:szCs w:val="24"/>
        </w:rPr>
      </w:pPr>
      <w:r>
        <w:rPr>
          <w:color w:val="000000"/>
          <w:sz w:val="24"/>
          <w:szCs w:val="24"/>
        </w:rPr>
        <w:t>протокол № 2 а від 02.09. 2024</w:t>
      </w:r>
      <w:r w:rsidR="00DD1734">
        <w:rPr>
          <w:color w:val="000000"/>
          <w:sz w:val="24"/>
          <w:szCs w:val="24"/>
        </w:rPr>
        <w:t xml:space="preserve"> р.</w:t>
      </w:r>
    </w:p>
    <w:p w:rsidR="00A66C43" w:rsidRDefault="00260E71">
      <w:pPr>
        <w:pBdr>
          <w:top w:val="nil"/>
          <w:left w:val="nil"/>
          <w:bottom w:val="nil"/>
          <w:right w:val="nil"/>
          <w:between w:val="nil"/>
        </w:pBdr>
        <w:spacing w:before="9"/>
        <w:jc w:val="right"/>
        <w:rPr>
          <w:color w:val="000000"/>
          <w:sz w:val="24"/>
          <w:szCs w:val="24"/>
        </w:rPr>
      </w:pPr>
      <w:r>
        <w:rPr>
          <w:color w:val="000000"/>
          <w:sz w:val="24"/>
          <w:szCs w:val="24"/>
        </w:rPr>
        <w:t>завідувачка</w:t>
      </w:r>
      <w:r w:rsidR="00DD1734">
        <w:rPr>
          <w:color w:val="000000"/>
          <w:sz w:val="24"/>
          <w:szCs w:val="24"/>
        </w:rPr>
        <w:t xml:space="preserve"> кафедри </w:t>
      </w:r>
    </w:p>
    <w:p w:rsidR="00A66C43" w:rsidRDefault="00DD1734">
      <w:pPr>
        <w:pBdr>
          <w:top w:val="nil"/>
          <w:left w:val="nil"/>
          <w:bottom w:val="nil"/>
          <w:right w:val="nil"/>
          <w:between w:val="nil"/>
        </w:pBdr>
        <w:spacing w:before="9"/>
        <w:jc w:val="right"/>
        <w:rPr>
          <w:b/>
          <w:color w:val="000000"/>
          <w:sz w:val="24"/>
          <w:szCs w:val="24"/>
        </w:rPr>
      </w:pPr>
      <w:r>
        <w:rPr>
          <w:color w:val="000000"/>
          <w:sz w:val="24"/>
          <w:szCs w:val="24"/>
        </w:rPr>
        <w:t>__</w:t>
      </w:r>
      <w:r w:rsidR="00690B34" w:rsidRPr="00690B34">
        <w:rPr>
          <w:color w:val="000000"/>
          <w:sz w:val="24"/>
          <w:szCs w:val="24"/>
        </w:rPr>
        <w:drawing>
          <wp:inline distT="114300" distB="114300" distL="114300" distR="114300">
            <wp:extent cx="190500" cy="327163"/>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190500" cy="327163"/>
                    </a:xfrm>
                    <a:prstGeom prst="rect">
                      <a:avLst/>
                    </a:prstGeom>
                    <a:ln/>
                  </pic:spPr>
                </pic:pic>
              </a:graphicData>
            </a:graphic>
          </wp:inline>
        </w:drawing>
      </w:r>
      <w:r>
        <w:rPr>
          <w:color w:val="000000"/>
          <w:sz w:val="24"/>
          <w:szCs w:val="24"/>
        </w:rPr>
        <w:t>_________ Юлія КІЩЕНКО</w:t>
      </w:r>
    </w:p>
    <w:p w:rsidR="00A66C43" w:rsidRDefault="00A66C43">
      <w:pPr>
        <w:pBdr>
          <w:top w:val="nil"/>
          <w:left w:val="nil"/>
          <w:bottom w:val="nil"/>
          <w:right w:val="nil"/>
          <w:between w:val="nil"/>
        </w:pBdr>
        <w:spacing w:before="9"/>
        <w:jc w:val="right"/>
        <w:rPr>
          <w:b/>
          <w:color w:val="000000"/>
          <w:sz w:val="24"/>
          <w:szCs w:val="24"/>
        </w:rPr>
      </w:pPr>
    </w:p>
    <w:p w:rsidR="00A66C43" w:rsidRDefault="00A66C43">
      <w:pPr>
        <w:pStyle w:val="Heading1"/>
        <w:ind w:left="0"/>
      </w:pPr>
    </w:p>
    <w:p w:rsidR="00A66C43" w:rsidRDefault="00A66C43">
      <w:pPr>
        <w:pStyle w:val="Heading1"/>
        <w:ind w:left="0"/>
      </w:pPr>
    </w:p>
    <w:p w:rsidR="00A66C43" w:rsidRDefault="00A66C43">
      <w:pPr>
        <w:pStyle w:val="Heading1"/>
        <w:ind w:left="0"/>
      </w:pPr>
    </w:p>
    <w:p w:rsidR="00A66C43" w:rsidRDefault="00DD1734">
      <w:pPr>
        <w:pStyle w:val="Heading1"/>
        <w:ind w:left="0"/>
        <w:jc w:val="center"/>
      </w:pPr>
      <w:r>
        <w:t>СИЛАБУС ВИБІРКОВОЇ КОМПОНЕНТИ</w:t>
      </w:r>
    </w:p>
    <w:p w:rsidR="00A66C43" w:rsidRDefault="00A53528">
      <w:pPr>
        <w:jc w:val="center"/>
        <w:rPr>
          <w:b/>
          <w:sz w:val="28"/>
          <w:szCs w:val="28"/>
        </w:rPr>
      </w:pPr>
      <w:r>
        <w:rPr>
          <w:b/>
          <w:sz w:val="28"/>
          <w:szCs w:val="28"/>
        </w:rPr>
        <w:t>ВК 17. ЛІТЕРАТУРА</w:t>
      </w:r>
      <w:r w:rsidR="003E7B8C">
        <w:rPr>
          <w:b/>
          <w:sz w:val="28"/>
          <w:szCs w:val="28"/>
        </w:rPr>
        <w:t xml:space="preserve"> </w:t>
      </w:r>
      <w:r w:rsidR="00DD1734">
        <w:rPr>
          <w:b/>
          <w:sz w:val="28"/>
          <w:szCs w:val="28"/>
        </w:rPr>
        <w:t>АНГЛІЇ ТА США</w:t>
      </w:r>
    </w:p>
    <w:p w:rsidR="00A66C43" w:rsidRDefault="00A66C43">
      <w:pPr>
        <w:pBdr>
          <w:top w:val="nil"/>
          <w:left w:val="nil"/>
          <w:bottom w:val="nil"/>
          <w:right w:val="nil"/>
          <w:between w:val="nil"/>
        </w:pBdr>
        <w:rPr>
          <w:b/>
          <w:color w:val="000000"/>
          <w:sz w:val="28"/>
          <w:szCs w:val="28"/>
        </w:rPr>
      </w:pPr>
    </w:p>
    <w:p w:rsidR="00A66C43" w:rsidRDefault="00DD1734">
      <w:pPr>
        <w:rPr>
          <w:sz w:val="28"/>
          <w:szCs w:val="28"/>
        </w:rPr>
      </w:pPr>
      <w:r>
        <w:rPr>
          <w:sz w:val="28"/>
          <w:szCs w:val="28"/>
        </w:rPr>
        <w:t>Освітня програма Середня освіта (мова і література англійська)</w:t>
      </w:r>
    </w:p>
    <w:p w:rsidR="00A66C43" w:rsidRDefault="00DD1734">
      <w:pPr>
        <w:rPr>
          <w:sz w:val="28"/>
          <w:szCs w:val="28"/>
        </w:rPr>
      </w:pPr>
      <w:r>
        <w:rPr>
          <w:sz w:val="28"/>
          <w:szCs w:val="28"/>
        </w:rPr>
        <w:t xml:space="preserve">Спеціальність 014  Середня освіта </w:t>
      </w:r>
    </w:p>
    <w:p w:rsidR="00A66C43" w:rsidRDefault="00DD1734">
      <w:pPr>
        <w:rPr>
          <w:sz w:val="28"/>
          <w:szCs w:val="28"/>
        </w:rPr>
      </w:pPr>
      <w:r>
        <w:rPr>
          <w:sz w:val="28"/>
          <w:szCs w:val="28"/>
        </w:rPr>
        <w:t>Спеціалізація 014.02</w:t>
      </w:r>
    </w:p>
    <w:p w:rsidR="00A66C43" w:rsidRDefault="00DD1734">
      <w:pPr>
        <w:rPr>
          <w:sz w:val="28"/>
          <w:szCs w:val="28"/>
        </w:rPr>
      </w:pPr>
      <w:r>
        <w:rPr>
          <w:sz w:val="28"/>
          <w:szCs w:val="28"/>
        </w:rPr>
        <w:t xml:space="preserve">Галузь знань: 01 Освіта/Педагогіка </w:t>
      </w:r>
    </w:p>
    <w:p w:rsidR="00A66C43" w:rsidRDefault="00A66C43">
      <w:pPr>
        <w:jc w:val="center"/>
        <w:rPr>
          <w:sz w:val="28"/>
          <w:szCs w:val="28"/>
        </w:rPr>
      </w:pPr>
    </w:p>
    <w:p w:rsidR="00A66C43" w:rsidRDefault="00A66C43">
      <w:pPr>
        <w:rPr>
          <w:sz w:val="28"/>
          <w:szCs w:val="28"/>
        </w:rPr>
      </w:pPr>
    </w:p>
    <w:p w:rsidR="00A66C43" w:rsidRDefault="00A66C43">
      <w:pPr>
        <w:pBdr>
          <w:top w:val="nil"/>
          <w:left w:val="nil"/>
          <w:bottom w:val="nil"/>
          <w:right w:val="nil"/>
          <w:between w:val="nil"/>
        </w:pBdr>
        <w:spacing w:before="1"/>
        <w:rPr>
          <w:color w:val="000000"/>
          <w:sz w:val="28"/>
          <w:szCs w:val="28"/>
        </w:rPr>
      </w:pPr>
    </w:p>
    <w:p w:rsidR="00A66C43" w:rsidRDefault="00A53528">
      <w:pPr>
        <w:jc w:val="center"/>
      </w:pPr>
      <w:r>
        <w:t>Івано-Франківськ 2024</w:t>
      </w:r>
    </w:p>
    <w:p w:rsidR="00A66C43" w:rsidRDefault="00A66C43"/>
    <w:p w:rsidR="00A66C43" w:rsidRDefault="00A66C43">
      <w:pPr>
        <w:rPr>
          <w:sz w:val="20"/>
          <w:szCs w:val="20"/>
        </w:rPr>
        <w:sectPr w:rsidR="00A66C43">
          <w:pgSz w:w="15840" w:h="12240" w:orient="landscape"/>
          <w:pgMar w:top="1140" w:right="1020" w:bottom="280" w:left="860" w:header="708" w:footer="708" w:gutter="0"/>
          <w:pgNumType w:start="1"/>
          <w:cols w:space="720"/>
        </w:sectPr>
      </w:pPr>
    </w:p>
    <w:p w:rsidR="00A66C43" w:rsidRDefault="00A66C43">
      <w:pPr>
        <w:pBdr>
          <w:top w:val="nil"/>
          <w:left w:val="nil"/>
          <w:bottom w:val="nil"/>
          <w:right w:val="nil"/>
          <w:between w:val="nil"/>
        </w:pBdr>
        <w:spacing w:before="11"/>
        <w:rPr>
          <w:color w:val="000000"/>
          <w:sz w:val="20"/>
          <w:szCs w:val="20"/>
        </w:rPr>
      </w:pPr>
    </w:p>
    <w:p w:rsidR="00A66C43" w:rsidRDefault="00DD1734">
      <w:pPr>
        <w:pStyle w:val="Heading1"/>
        <w:spacing w:before="89" w:after="50"/>
        <w:ind w:left="1067"/>
      </w:pPr>
      <w:r>
        <w:t>Опис курсу</w:t>
      </w:r>
    </w:p>
    <w:tbl>
      <w:tblPr>
        <w:tblStyle w:val="af0"/>
        <w:tblW w:w="13362" w:type="dxa"/>
        <w:tblInd w:w="11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000"/>
      </w:tblPr>
      <w:tblGrid>
        <w:gridCol w:w="2592"/>
        <w:gridCol w:w="10770"/>
      </w:tblGrid>
      <w:tr w:rsidR="00A66C43">
        <w:trPr>
          <w:cantSplit/>
          <w:trHeight w:val="645"/>
          <w:tblHeader/>
        </w:trPr>
        <w:tc>
          <w:tcPr>
            <w:tcW w:w="2592" w:type="dxa"/>
          </w:tcPr>
          <w:p w:rsidR="00A66C43" w:rsidRDefault="00DD1734">
            <w:pPr>
              <w:pBdr>
                <w:top w:val="nil"/>
                <w:left w:val="nil"/>
                <w:bottom w:val="nil"/>
                <w:right w:val="nil"/>
                <w:between w:val="nil"/>
              </w:pBdr>
              <w:spacing w:before="1" w:line="322" w:lineRule="auto"/>
              <w:ind w:left="115" w:right="457"/>
              <w:rPr>
                <w:b/>
                <w:color w:val="000000"/>
                <w:sz w:val="28"/>
                <w:szCs w:val="28"/>
              </w:rPr>
            </w:pPr>
            <w:r>
              <w:rPr>
                <w:b/>
                <w:color w:val="000000"/>
                <w:sz w:val="28"/>
                <w:szCs w:val="28"/>
              </w:rPr>
              <w:t>Назва освітньої компоненти</w:t>
            </w:r>
          </w:p>
        </w:tc>
        <w:tc>
          <w:tcPr>
            <w:tcW w:w="10770" w:type="dxa"/>
          </w:tcPr>
          <w:p w:rsidR="00A66C43" w:rsidRDefault="00DD1734" w:rsidP="009E612B">
            <w:pPr>
              <w:pBdr>
                <w:top w:val="nil"/>
                <w:left w:val="nil"/>
                <w:bottom w:val="nil"/>
                <w:right w:val="nil"/>
                <w:between w:val="nil"/>
              </w:pBdr>
              <w:spacing w:line="315" w:lineRule="auto"/>
              <w:ind w:left="115"/>
              <w:rPr>
                <w:color w:val="000000"/>
                <w:sz w:val="28"/>
                <w:szCs w:val="28"/>
              </w:rPr>
            </w:pPr>
            <w:r>
              <w:rPr>
                <w:color w:val="000000"/>
                <w:sz w:val="28"/>
                <w:szCs w:val="28"/>
              </w:rPr>
              <w:t>Література Англії та США</w:t>
            </w:r>
          </w:p>
        </w:tc>
      </w:tr>
      <w:tr w:rsidR="00A66C43">
        <w:trPr>
          <w:cantSplit/>
          <w:trHeight w:val="1125"/>
          <w:tblHeader/>
        </w:trPr>
        <w:tc>
          <w:tcPr>
            <w:tcW w:w="2592" w:type="dxa"/>
          </w:tcPr>
          <w:p w:rsidR="00A66C43" w:rsidRDefault="00DD1734">
            <w:pPr>
              <w:pBdr>
                <w:top w:val="nil"/>
                <w:left w:val="nil"/>
                <w:bottom w:val="nil"/>
                <w:right w:val="nil"/>
                <w:between w:val="nil"/>
              </w:pBdr>
              <w:spacing w:line="320" w:lineRule="auto"/>
              <w:ind w:left="115"/>
              <w:rPr>
                <w:b/>
                <w:color w:val="000000"/>
                <w:sz w:val="28"/>
                <w:szCs w:val="28"/>
              </w:rPr>
            </w:pPr>
            <w:r>
              <w:rPr>
                <w:b/>
                <w:color w:val="000000"/>
                <w:sz w:val="28"/>
                <w:szCs w:val="28"/>
              </w:rPr>
              <w:t>Викладач</w:t>
            </w:r>
          </w:p>
        </w:tc>
        <w:tc>
          <w:tcPr>
            <w:tcW w:w="10770" w:type="dxa"/>
          </w:tcPr>
          <w:p w:rsidR="00A66C43" w:rsidRDefault="00DD1734">
            <w:pPr>
              <w:pBdr>
                <w:top w:val="nil"/>
                <w:left w:val="nil"/>
                <w:bottom w:val="nil"/>
                <w:right w:val="nil"/>
                <w:between w:val="nil"/>
              </w:pBdr>
              <w:spacing w:before="9"/>
              <w:jc w:val="both"/>
              <w:rPr>
                <w:color w:val="000000"/>
                <w:sz w:val="24"/>
                <w:szCs w:val="24"/>
              </w:rPr>
            </w:pPr>
            <w:proofErr w:type="spellStart"/>
            <w:r>
              <w:rPr>
                <w:color w:val="000000"/>
                <w:sz w:val="28"/>
                <w:szCs w:val="28"/>
              </w:rPr>
              <w:t>Базилевич</w:t>
            </w:r>
            <w:proofErr w:type="spellEnd"/>
            <w:r>
              <w:rPr>
                <w:color w:val="000000"/>
                <w:sz w:val="28"/>
                <w:szCs w:val="28"/>
              </w:rPr>
              <w:t xml:space="preserve"> Наталія Вікторівна, кандидат філологічних наук, доцент кафедри </w:t>
            </w:r>
            <w:r>
              <w:rPr>
                <w:color w:val="000000"/>
                <w:sz w:val="24"/>
                <w:szCs w:val="24"/>
              </w:rPr>
              <w:t xml:space="preserve">англійської філології та світової літератури імені професора Олега </w:t>
            </w:r>
            <w:proofErr w:type="spellStart"/>
            <w:r>
              <w:rPr>
                <w:color w:val="000000"/>
                <w:sz w:val="24"/>
                <w:szCs w:val="24"/>
              </w:rPr>
              <w:t>Мішукова</w:t>
            </w:r>
            <w:proofErr w:type="spellEnd"/>
          </w:p>
        </w:tc>
      </w:tr>
      <w:tr w:rsidR="00A66C43">
        <w:trPr>
          <w:cantSplit/>
          <w:trHeight w:val="645"/>
          <w:tblHeader/>
        </w:trPr>
        <w:tc>
          <w:tcPr>
            <w:tcW w:w="2592" w:type="dxa"/>
          </w:tcPr>
          <w:p w:rsidR="00A66C43" w:rsidRDefault="00DD1734">
            <w:pPr>
              <w:pBdr>
                <w:top w:val="nil"/>
                <w:left w:val="nil"/>
                <w:bottom w:val="nil"/>
                <w:right w:val="nil"/>
                <w:between w:val="nil"/>
              </w:pBdr>
              <w:spacing w:line="324" w:lineRule="auto"/>
              <w:ind w:left="115" w:right="661"/>
              <w:rPr>
                <w:b/>
                <w:color w:val="000000"/>
                <w:sz w:val="28"/>
                <w:szCs w:val="28"/>
              </w:rPr>
            </w:pPr>
            <w:r>
              <w:rPr>
                <w:b/>
                <w:color w:val="000000"/>
                <w:sz w:val="28"/>
                <w:szCs w:val="28"/>
              </w:rPr>
              <w:t>Посилання на сайт</w:t>
            </w:r>
          </w:p>
        </w:tc>
        <w:tc>
          <w:tcPr>
            <w:tcW w:w="10770" w:type="dxa"/>
          </w:tcPr>
          <w:p w:rsidR="00A66C43" w:rsidRDefault="000600E5">
            <w:pPr>
              <w:pBdr>
                <w:top w:val="nil"/>
                <w:left w:val="nil"/>
                <w:bottom w:val="nil"/>
                <w:right w:val="nil"/>
                <w:between w:val="nil"/>
              </w:pBdr>
              <w:spacing w:line="315" w:lineRule="auto"/>
              <w:ind w:left="115"/>
              <w:rPr>
                <w:color w:val="000000"/>
                <w:sz w:val="28"/>
                <w:szCs w:val="28"/>
              </w:rPr>
            </w:pPr>
            <w:hyperlink r:id="rId7">
              <w:r w:rsidR="00DD1734">
                <w:rPr>
                  <w:color w:val="0000FF"/>
                  <w:sz w:val="28"/>
                  <w:szCs w:val="28"/>
                  <w:u w:val="single"/>
                </w:rPr>
                <w:t>http://ksuonline.kspu.edu/course/view.php?id=1175</w:t>
              </w:r>
            </w:hyperlink>
          </w:p>
        </w:tc>
      </w:tr>
      <w:tr w:rsidR="00A66C43">
        <w:trPr>
          <w:cantSplit/>
          <w:trHeight w:val="961"/>
          <w:tblHeader/>
        </w:trPr>
        <w:tc>
          <w:tcPr>
            <w:tcW w:w="2592" w:type="dxa"/>
          </w:tcPr>
          <w:p w:rsidR="00A66C43" w:rsidRDefault="00DD1734">
            <w:pPr>
              <w:pBdr>
                <w:top w:val="nil"/>
                <w:left w:val="nil"/>
                <w:bottom w:val="nil"/>
                <w:right w:val="nil"/>
                <w:between w:val="nil"/>
              </w:pBdr>
              <w:spacing w:line="317" w:lineRule="auto"/>
              <w:ind w:left="115"/>
              <w:rPr>
                <w:b/>
                <w:color w:val="000000"/>
                <w:sz w:val="28"/>
                <w:szCs w:val="28"/>
              </w:rPr>
            </w:pPr>
            <w:r>
              <w:rPr>
                <w:b/>
                <w:color w:val="000000"/>
                <w:sz w:val="28"/>
                <w:szCs w:val="28"/>
              </w:rPr>
              <w:t>Контактний</w:t>
            </w:r>
          </w:p>
          <w:p w:rsidR="00A66C43" w:rsidRDefault="00DD1734">
            <w:pPr>
              <w:pBdr>
                <w:top w:val="nil"/>
                <w:left w:val="nil"/>
                <w:bottom w:val="nil"/>
                <w:right w:val="nil"/>
                <w:between w:val="nil"/>
              </w:pBdr>
              <w:spacing w:before="3" w:line="322" w:lineRule="auto"/>
              <w:ind w:left="115" w:right="973"/>
              <w:rPr>
                <w:b/>
                <w:color w:val="000000"/>
                <w:sz w:val="28"/>
                <w:szCs w:val="28"/>
              </w:rPr>
            </w:pPr>
            <w:r>
              <w:rPr>
                <w:b/>
                <w:color w:val="000000"/>
                <w:sz w:val="28"/>
                <w:szCs w:val="28"/>
              </w:rPr>
              <w:t xml:space="preserve">телефон, </w:t>
            </w:r>
            <w:proofErr w:type="spellStart"/>
            <w:r>
              <w:rPr>
                <w:b/>
                <w:color w:val="000000"/>
                <w:sz w:val="28"/>
                <w:szCs w:val="28"/>
              </w:rPr>
              <w:t>мессенджер</w:t>
            </w:r>
            <w:proofErr w:type="spellEnd"/>
          </w:p>
        </w:tc>
        <w:tc>
          <w:tcPr>
            <w:tcW w:w="10770" w:type="dxa"/>
          </w:tcPr>
          <w:p w:rsidR="00A66C43" w:rsidRDefault="00DD1734">
            <w:pPr>
              <w:pBdr>
                <w:top w:val="nil"/>
                <w:left w:val="nil"/>
                <w:bottom w:val="nil"/>
                <w:right w:val="nil"/>
                <w:between w:val="nil"/>
              </w:pBdr>
              <w:spacing w:line="312" w:lineRule="auto"/>
              <w:ind w:left="115"/>
              <w:rPr>
                <w:color w:val="000000"/>
                <w:sz w:val="28"/>
                <w:szCs w:val="28"/>
              </w:rPr>
            </w:pPr>
            <w:r>
              <w:rPr>
                <w:color w:val="000000"/>
                <w:sz w:val="28"/>
                <w:szCs w:val="28"/>
              </w:rPr>
              <w:t>0990656472</w:t>
            </w:r>
          </w:p>
        </w:tc>
      </w:tr>
      <w:tr w:rsidR="00A66C43">
        <w:trPr>
          <w:cantSplit/>
          <w:trHeight w:val="321"/>
          <w:tblHeader/>
        </w:trPr>
        <w:tc>
          <w:tcPr>
            <w:tcW w:w="2592" w:type="dxa"/>
          </w:tcPr>
          <w:p w:rsidR="00A66C43" w:rsidRDefault="00DD1734">
            <w:pPr>
              <w:pBdr>
                <w:top w:val="nil"/>
                <w:left w:val="nil"/>
                <w:bottom w:val="nil"/>
                <w:right w:val="nil"/>
                <w:between w:val="nil"/>
              </w:pBdr>
              <w:spacing w:line="302" w:lineRule="auto"/>
              <w:ind w:left="115"/>
              <w:rPr>
                <w:b/>
                <w:color w:val="000000"/>
                <w:sz w:val="28"/>
                <w:szCs w:val="28"/>
              </w:rPr>
            </w:pPr>
            <w:proofErr w:type="spellStart"/>
            <w:r>
              <w:rPr>
                <w:b/>
                <w:color w:val="000000"/>
                <w:sz w:val="28"/>
                <w:szCs w:val="28"/>
              </w:rPr>
              <w:t>Email</w:t>
            </w:r>
            <w:proofErr w:type="spellEnd"/>
            <w:r>
              <w:rPr>
                <w:b/>
                <w:color w:val="000000"/>
                <w:sz w:val="28"/>
                <w:szCs w:val="28"/>
              </w:rPr>
              <w:t xml:space="preserve"> викладача:</w:t>
            </w:r>
          </w:p>
        </w:tc>
        <w:tc>
          <w:tcPr>
            <w:tcW w:w="10770" w:type="dxa"/>
          </w:tcPr>
          <w:p w:rsidR="00A66C43" w:rsidRDefault="000600E5">
            <w:pPr>
              <w:pBdr>
                <w:top w:val="nil"/>
                <w:left w:val="nil"/>
                <w:bottom w:val="nil"/>
                <w:right w:val="nil"/>
                <w:between w:val="nil"/>
              </w:pBdr>
              <w:spacing w:line="302" w:lineRule="auto"/>
              <w:ind w:left="115"/>
              <w:rPr>
                <w:color w:val="000000"/>
                <w:sz w:val="28"/>
                <w:szCs w:val="28"/>
              </w:rPr>
            </w:pPr>
            <w:hyperlink r:id="rId8">
              <w:r w:rsidR="00DD1734">
                <w:rPr>
                  <w:color w:val="0000FF"/>
                  <w:sz w:val="28"/>
                  <w:szCs w:val="28"/>
                </w:rPr>
                <w:t>bazylevych.natali@gmail.com</w:t>
              </w:r>
            </w:hyperlink>
          </w:p>
        </w:tc>
      </w:tr>
      <w:tr w:rsidR="00A66C43">
        <w:trPr>
          <w:cantSplit/>
          <w:trHeight w:val="643"/>
          <w:tblHeader/>
        </w:trPr>
        <w:tc>
          <w:tcPr>
            <w:tcW w:w="2592" w:type="dxa"/>
          </w:tcPr>
          <w:p w:rsidR="00A66C43" w:rsidRDefault="00DD1734">
            <w:pPr>
              <w:pBdr>
                <w:top w:val="nil"/>
                <w:left w:val="nil"/>
                <w:bottom w:val="nil"/>
                <w:right w:val="nil"/>
                <w:between w:val="nil"/>
              </w:pBdr>
              <w:spacing w:before="1" w:line="322" w:lineRule="auto"/>
              <w:ind w:left="115" w:right="457"/>
              <w:rPr>
                <w:b/>
                <w:color w:val="000000"/>
                <w:sz w:val="28"/>
                <w:szCs w:val="28"/>
              </w:rPr>
            </w:pPr>
            <w:r>
              <w:rPr>
                <w:b/>
                <w:color w:val="000000"/>
                <w:sz w:val="28"/>
                <w:szCs w:val="28"/>
              </w:rPr>
              <w:t>Графік консультацій</w:t>
            </w:r>
          </w:p>
        </w:tc>
        <w:tc>
          <w:tcPr>
            <w:tcW w:w="10770" w:type="dxa"/>
          </w:tcPr>
          <w:p w:rsidR="00A66C43" w:rsidRDefault="00DD1734">
            <w:pPr>
              <w:pBdr>
                <w:top w:val="nil"/>
                <w:left w:val="nil"/>
                <w:bottom w:val="nil"/>
                <w:right w:val="nil"/>
                <w:between w:val="nil"/>
              </w:pBdr>
              <w:spacing w:line="315" w:lineRule="auto"/>
              <w:ind w:left="115"/>
              <w:rPr>
                <w:color w:val="000000"/>
                <w:sz w:val="28"/>
                <w:szCs w:val="28"/>
              </w:rPr>
            </w:pPr>
            <w:r>
              <w:rPr>
                <w:color w:val="000000"/>
                <w:sz w:val="28"/>
                <w:szCs w:val="28"/>
              </w:rPr>
              <w:t xml:space="preserve"> П’ятниця 12.00</w:t>
            </w:r>
          </w:p>
        </w:tc>
      </w:tr>
    </w:tbl>
    <w:p w:rsidR="00A66C43" w:rsidRDefault="00DD1734">
      <w:pPr>
        <w:numPr>
          <w:ilvl w:val="0"/>
          <w:numId w:val="2"/>
        </w:numPr>
        <w:pBdr>
          <w:top w:val="nil"/>
          <w:left w:val="nil"/>
          <w:bottom w:val="nil"/>
          <w:right w:val="nil"/>
          <w:between w:val="nil"/>
        </w:pBdr>
        <w:tabs>
          <w:tab w:val="left" w:pos="1690"/>
        </w:tabs>
        <w:spacing w:before="192"/>
        <w:jc w:val="both"/>
        <w:rPr>
          <w:b/>
          <w:color w:val="000000"/>
          <w:sz w:val="28"/>
          <w:szCs w:val="28"/>
        </w:rPr>
      </w:pPr>
      <w:r>
        <w:rPr>
          <w:b/>
          <w:color w:val="000000"/>
          <w:sz w:val="28"/>
          <w:szCs w:val="28"/>
        </w:rPr>
        <w:t>Анотація курсу:</w:t>
      </w:r>
    </w:p>
    <w:p w:rsidR="00A66C43" w:rsidRDefault="00DD1734">
      <w:pPr>
        <w:pBdr>
          <w:top w:val="nil"/>
          <w:left w:val="nil"/>
          <w:bottom w:val="nil"/>
          <w:right w:val="nil"/>
          <w:between w:val="nil"/>
        </w:pBdr>
        <w:spacing w:before="1"/>
        <w:rPr>
          <w:color w:val="000000"/>
          <w:sz w:val="27"/>
          <w:szCs w:val="27"/>
        </w:rPr>
      </w:pPr>
      <w:r>
        <w:rPr>
          <w:color w:val="000000"/>
          <w:sz w:val="27"/>
          <w:szCs w:val="27"/>
        </w:rPr>
        <w:t xml:space="preserve">Курс покликаний </w:t>
      </w:r>
    </w:p>
    <w:p w:rsidR="00A66C43" w:rsidRDefault="00DD1734">
      <w:pPr>
        <w:pStyle w:val="Heading1"/>
        <w:tabs>
          <w:tab w:val="left" w:pos="1690"/>
        </w:tabs>
        <w:ind w:left="0"/>
        <w:jc w:val="both"/>
        <w:rPr>
          <w:b w:val="0"/>
        </w:rPr>
      </w:pPr>
      <w:r>
        <w:t>Мета та завдання курсу</w:t>
      </w:r>
      <w:r>
        <w:rPr>
          <w:b w:val="0"/>
        </w:rPr>
        <w:t xml:space="preserve">: ознайомлення студентів із основними періодами становлення літератури Англії та США, формування знань про особливості творчого спадку видатних представників зазначених </w:t>
      </w:r>
      <w:proofErr w:type="spellStart"/>
      <w:r>
        <w:rPr>
          <w:b w:val="0"/>
        </w:rPr>
        <w:t>англійськомовних</w:t>
      </w:r>
      <w:proofErr w:type="spellEnd"/>
      <w:r>
        <w:rPr>
          <w:b w:val="0"/>
        </w:rPr>
        <w:t xml:space="preserve"> країн; розвиток умінь аналізувати художні твори та визначати стилістичні засоби створення художнього образу.</w:t>
      </w:r>
    </w:p>
    <w:p w:rsidR="00A66C43" w:rsidRDefault="00A66C43">
      <w:pPr>
        <w:pStyle w:val="Heading1"/>
        <w:tabs>
          <w:tab w:val="left" w:pos="1690"/>
        </w:tabs>
        <w:spacing w:before="1"/>
        <w:ind w:left="1689"/>
        <w:jc w:val="both"/>
        <w:rPr>
          <w:b w:val="0"/>
        </w:rPr>
      </w:pPr>
    </w:p>
    <w:p w:rsidR="00A66C43" w:rsidRDefault="00A66C43">
      <w:pPr>
        <w:pBdr>
          <w:top w:val="nil"/>
          <w:left w:val="nil"/>
          <w:bottom w:val="nil"/>
          <w:right w:val="nil"/>
          <w:between w:val="nil"/>
        </w:pBdr>
        <w:spacing w:before="1"/>
        <w:rPr>
          <w:color w:val="000000"/>
          <w:sz w:val="28"/>
          <w:szCs w:val="28"/>
        </w:rPr>
      </w:pPr>
    </w:p>
    <w:p w:rsidR="00A66C43" w:rsidRDefault="00DD1734">
      <w:pPr>
        <w:pStyle w:val="Heading1"/>
        <w:numPr>
          <w:ilvl w:val="0"/>
          <w:numId w:val="2"/>
        </w:numPr>
        <w:tabs>
          <w:tab w:val="left" w:pos="1690"/>
        </w:tabs>
        <w:jc w:val="both"/>
      </w:pPr>
      <w:r>
        <w:t>Програмні компетентності та результати навчання</w:t>
      </w:r>
    </w:p>
    <w:p w:rsidR="00A66C43" w:rsidRDefault="00DD1734">
      <w:pPr>
        <w:rPr>
          <w:b/>
          <w:sz w:val="28"/>
          <w:szCs w:val="28"/>
        </w:rPr>
      </w:pPr>
      <w:r>
        <w:rPr>
          <w:b/>
          <w:sz w:val="28"/>
          <w:szCs w:val="28"/>
        </w:rPr>
        <w:t>Після успішного</w:t>
      </w:r>
      <w:r>
        <w:rPr>
          <w:b/>
          <w:sz w:val="28"/>
          <w:szCs w:val="28"/>
        </w:rPr>
        <w:tab/>
        <w:t>завершення дисципліни здобувач</w:t>
      </w:r>
      <w:r>
        <w:rPr>
          <w:b/>
          <w:sz w:val="28"/>
          <w:szCs w:val="28"/>
        </w:rPr>
        <w:tab/>
        <w:t>формуватиме наступні</w:t>
      </w:r>
      <w:r>
        <w:rPr>
          <w:b/>
          <w:sz w:val="28"/>
          <w:szCs w:val="28"/>
        </w:rPr>
        <w:tab/>
        <w:t>програмні компетентності та результати навчання:</w:t>
      </w:r>
    </w:p>
    <w:p w:rsidR="00A66C43" w:rsidRDefault="00A66C43">
      <w:pPr>
        <w:pBdr>
          <w:top w:val="nil"/>
          <w:left w:val="nil"/>
          <w:bottom w:val="nil"/>
          <w:right w:val="nil"/>
          <w:between w:val="nil"/>
        </w:pBdr>
        <w:rPr>
          <w:b/>
          <w:color w:val="000000"/>
          <w:sz w:val="20"/>
          <w:szCs w:val="20"/>
        </w:rPr>
      </w:pPr>
    </w:p>
    <w:p w:rsidR="00A66C43" w:rsidRDefault="00A66C43">
      <w:pPr>
        <w:pBdr>
          <w:top w:val="nil"/>
          <w:left w:val="nil"/>
          <w:bottom w:val="nil"/>
          <w:right w:val="nil"/>
          <w:between w:val="nil"/>
        </w:pBdr>
        <w:spacing w:before="11"/>
        <w:rPr>
          <w:b/>
          <w:color w:val="000000"/>
          <w:sz w:val="20"/>
          <w:szCs w:val="20"/>
        </w:rPr>
      </w:pPr>
    </w:p>
    <w:p w:rsidR="00A66C43" w:rsidRDefault="00DD1734">
      <w:pPr>
        <w:spacing w:before="89" w:line="319" w:lineRule="auto"/>
        <w:ind w:left="1010"/>
        <w:rPr>
          <w:b/>
          <w:sz w:val="28"/>
          <w:szCs w:val="28"/>
        </w:rPr>
      </w:pPr>
      <w:r>
        <w:rPr>
          <w:sz w:val="28"/>
          <w:szCs w:val="28"/>
          <w:u w:val="single"/>
        </w:rPr>
        <w:t xml:space="preserve"> </w:t>
      </w:r>
      <w:r>
        <w:rPr>
          <w:b/>
          <w:sz w:val="28"/>
          <w:szCs w:val="28"/>
          <w:u w:val="single"/>
        </w:rPr>
        <w:t>Інтегральна компетентність</w:t>
      </w:r>
    </w:p>
    <w:p w:rsidR="00A66C43" w:rsidRDefault="00DD1734">
      <w:pPr>
        <w:pBdr>
          <w:top w:val="nil"/>
          <w:left w:val="nil"/>
          <w:bottom w:val="nil"/>
          <w:right w:val="nil"/>
          <w:between w:val="nil"/>
        </w:pBdr>
        <w:ind w:left="272" w:right="119" w:firstLine="567"/>
        <w:jc w:val="both"/>
        <w:rPr>
          <w:color w:val="000000"/>
          <w:sz w:val="28"/>
          <w:szCs w:val="28"/>
        </w:rPr>
      </w:pPr>
      <w:r>
        <w:rPr>
          <w:b/>
          <w:color w:val="000000"/>
          <w:sz w:val="28"/>
          <w:szCs w:val="28"/>
        </w:rPr>
        <w:t xml:space="preserve">ІК. </w:t>
      </w:r>
      <w:r>
        <w:rPr>
          <w:color w:val="000000"/>
          <w:sz w:val="28"/>
          <w:szCs w:val="28"/>
        </w:rPr>
        <w:t xml:space="preserve"> Здатність розв’язувати складні спеціалізовані задачі й практичні проблеми в галузі середньої освіти,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(базовій) середній школі</w:t>
      </w:r>
    </w:p>
    <w:p w:rsidR="00A66C43" w:rsidRDefault="00DD1734">
      <w:pPr>
        <w:pStyle w:val="Heading1"/>
        <w:spacing w:line="360" w:lineRule="auto"/>
        <w:ind w:left="1122"/>
        <w:jc w:val="both"/>
        <w:rPr>
          <w:b w:val="0"/>
        </w:rPr>
      </w:pPr>
      <w:r>
        <w:t>Загальні компетентності</w:t>
      </w:r>
      <w:r>
        <w:rPr>
          <w:b w:val="0"/>
        </w:rPr>
        <w:t>:</w:t>
      </w:r>
    </w:p>
    <w:p w:rsidR="00A66C43" w:rsidRDefault="00DD1734">
      <w:pPr>
        <w:jc w:val="both"/>
        <w:rPr>
          <w:sz w:val="28"/>
          <w:szCs w:val="28"/>
        </w:rPr>
      </w:pPr>
      <w:r>
        <w:rPr>
          <w:b/>
          <w:sz w:val="28"/>
          <w:szCs w:val="28"/>
        </w:rPr>
        <w:t>ЗК 1.</w:t>
      </w:r>
      <w:r>
        <w:rPr>
          <w:sz w:val="28"/>
          <w:szCs w:val="28"/>
        </w:rPr>
        <w:t xml:space="preserve"> Знання та розуміння предметної області та розуміння професійної діяльності.</w:t>
      </w:r>
    </w:p>
    <w:p w:rsidR="00A66C43" w:rsidRDefault="00DD1734">
      <w:pPr>
        <w:jc w:val="both"/>
        <w:rPr>
          <w:sz w:val="28"/>
          <w:szCs w:val="28"/>
        </w:rPr>
      </w:pPr>
      <w:r>
        <w:rPr>
          <w:b/>
          <w:sz w:val="28"/>
          <w:szCs w:val="28"/>
        </w:rPr>
        <w:t>ЗК</w:t>
      </w:r>
      <w:r>
        <w:rPr>
          <w:sz w:val="28"/>
          <w:szCs w:val="28"/>
        </w:rPr>
        <w:t xml:space="preserve"> </w:t>
      </w:r>
      <w:r>
        <w:rPr>
          <w:b/>
          <w:sz w:val="28"/>
          <w:szCs w:val="28"/>
        </w:rPr>
        <w:t>2.</w:t>
      </w:r>
      <w:r>
        <w:rPr>
          <w:sz w:val="28"/>
          <w:szCs w:val="28"/>
        </w:rPr>
        <w:t xml:space="preserve"> Здатність діяти на основі етичних міркувань (мотивів), діяти соціально відповідально та свідомо.</w:t>
      </w:r>
    </w:p>
    <w:p w:rsidR="00A66C43" w:rsidRDefault="00DD1734">
      <w:pPr>
        <w:jc w:val="both"/>
        <w:rPr>
          <w:sz w:val="28"/>
          <w:szCs w:val="28"/>
        </w:rPr>
      </w:pPr>
      <w:r>
        <w:rPr>
          <w:b/>
          <w:sz w:val="28"/>
          <w:szCs w:val="28"/>
        </w:rPr>
        <w:t>ЗК 3.</w:t>
      </w:r>
      <w:r>
        <w:rPr>
          <w:sz w:val="28"/>
          <w:szCs w:val="28"/>
        </w:rPr>
        <w:t xml:space="preserve"> Здатність свідомо визначати цілі власного професійного й особистісного </w:t>
      </w:r>
      <w:proofErr w:type="spellStart"/>
      <w:r>
        <w:rPr>
          <w:sz w:val="28"/>
          <w:szCs w:val="28"/>
        </w:rPr>
        <w:t>розвику</w:t>
      </w:r>
      <w:proofErr w:type="spellEnd"/>
      <w:r>
        <w:rPr>
          <w:sz w:val="28"/>
          <w:szCs w:val="28"/>
        </w:rPr>
        <w:t>, організовувати власну діяльність, працювати автономно та в команді.</w:t>
      </w:r>
    </w:p>
    <w:p w:rsidR="00A66C43" w:rsidRDefault="00DD1734">
      <w:pPr>
        <w:jc w:val="both"/>
        <w:rPr>
          <w:sz w:val="28"/>
          <w:szCs w:val="28"/>
        </w:rPr>
      </w:pPr>
      <w:r>
        <w:rPr>
          <w:b/>
          <w:sz w:val="28"/>
          <w:szCs w:val="28"/>
        </w:rPr>
        <w:t xml:space="preserve">ЗК 4. </w:t>
      </w:r>
      <w:r>
        <w:rPr>
          <w:sz w:val="28"/>
          <w:szCs w:val="28"/>
        </w:rPr>
        <w:t>Здатність до пошуку, оброблення, аналізу та критичного оцінювання інформації з різних джерел, у т.ч. іноземною мовою.</w:t>
      </w:r>
    </w:p>
    <w:p w:rsidR="00A66C43" w:rsidRDefault="00DD1734">
      <w:pPr>
        <w:jc w:val="both"/>
        <w:rPr>
          <w:sz w:val="28"/>
          <w:szCs w:val="28"/>
        </w:rPr>
      </w:pPr>
      <w:r>
        <w:rPr>
          <w:b/>
          <w:sz w:val="28"/>
          <w:szCs w:val="28"/>
        </w:rPr>
        <w:t>ЗК 5.</w:t>
      </w:r>
      <w:r>
        <w:rPr>
          <w:sz w:val="28"/>
          <w:szCs w:val="28"/>
        </w:rPr>
        <w:t xml:space="preserve"> Здатність застосовувати набуті знання та вміння в практичних ситуаціях.</w:t>
      </w:r>
    </w:p>
    <w:p w:rsidR="00A66C43" w:rsidRDefault="00DD1734">
      <w:pPr>
        <w:jc w:val="both"/>
        <w:rPr>
          <w:sz w:val="28"/>
          <w:szCs w:val="28"/>
        </w:rPr>
      </w:pPr>
      <w:r>
        <w:rPr>
          <w:b/>
          <w:sz w:val="28"/>
          <w:szCs w:val="28"/>
        </w:rPr>
        <w:t>ЗК 6.</w:t>
      </w:r>
      <w:r>
        <w:rPr>
          <w:sz w:val="28"/>
          <w:szCs w:val="28"/>
        </w:rPr>
        <w:t xml:space="preserve"> Здатність вчитися і оволодівати сучасними знаннями.</w:t>
      </w:r>
    </w:p>
    <w:p w:rsidR="00A66C43" w:rsidRDefault="00DD1734">
      <w:pPr>
        <w:jc w:val="both"/>
        <w:rPr>
          <w:sz w:val="28"/>
          <w:szCs w:val="28"/>
        </w:rPr>
      </w:pPr>
      <w:r>
        <w:rPr>
          <w:b/>
          <w:sz w:val="28"/>
          <w:szCs w:val="28"/>
        </w:rPr>
        <w:t>ЗК 7.</w:t>
      </w:r>
      <w:r>
        <w:rPr>
          <w:sz w:val="28"/>
          <w:szCs w:val="28"/>
        </w:rPr>
        <w:t xml:space="preserve"> Здатність до письмової й усної комунікації, </w:t>
      </w:r>
      <w:proofErr w:type="spellStart"/>
      <w:r>
        <w:rPr>
          <w:sz w:val="28"/>
          <w:szCs w:val="28"/>
        </w:rPr>
        <w:t>щo</w:t>
      </w:r>
      <w:proofErr w:type="spellEnd"/>
      <w:r>
        <w:rPr>
          <w:sz w:val="28"/>
          <w:szCs w:val="28"/>
        </w:rPr>
        <w:t xml:space="preserve"> якнайкраще </w:t>
      </w:r>
      <w:proofErr w:type="spellStart"/>
      <w:r>
        <w:rPr>
          <w:sz w:val="28"/>
          <w:szCs w:val="28"/>
        </w:rPr>
        <w:t>відпoвідають</w:t>
      </w:r>
      <w:proofErr w:type="spellEnd"/>
      <w:r>
        <w:rPr>
          <w:sz w:val="28"/>
          <w:szCs w:val="28"/>
        </w:rPr>
        <w:t xml:space="preserve"> ситуації професійного і особистісного спілкування засобами іноземної та державної мов.</w:t>
      </w:r>
    </w:p>
    <w:p w:rsidR="00A66C43" w:rsidRDefault="00DD1734">
      <w:pPr>
        <w:jc w:val="both"/>
        <w:rPr>
          <w:sz w:val="28"/>
          <w:szCs w:val="28"/>
        </w:rPr>
      </w:pPr>
      <w:r>
        <w:rPr>
          <w:b/>
          <w:color w:val="000000"/>
          <w:sz w:val="28"/>
          <w:szCs w:val="28"/>
        </w:rPr>
        <w:t>ЗК 10.</w:t>
      </w:r>
      <w:r>
        <w:rPr>
          <w:color w:val="000000"/>
          <w:sz w:val="28"/>
          <w:szCs w:val="28"/>
        </w:rPr>
        <w:t xml:space="preserve"> </w:t>
      </w:r>
      <w:r>
        <w:rPr>
          <w:sz w:val="28"/>
          <w:szCs w:val="28"/>
        </w:rPr>
        <w:t>Здатність критично оцінювати й аналізувати власну освітню та професійну діяльність.</w:t>
      </w:r>
    </w:p>
    <w:p w:rsidR="00A66C43" w:rsidRDefault="00DD1734">
      <w:pPr>
        <w:jc w:val="both"/>
        <w:rPr>
          <w:sz w:val="28"/>
          <w:szCs w:val="28"/>
        </w:rPr>
      </w:pPr>
      <w:r>
        <w:rPr>
          <w:b/>
          <w:color w:val="000000"/>
          <w:sz w:val="28"/>
          <w:szCs w:val="28"/>
        </w:rPr>
        <w:t>ЗК 11.</w:t>
      </w:r>
      <w:r>
        <w:rPr>
          <w:color w:val="000000"/>
          <w:sz w:val="28"/>
          <w:szCs w:val="28"/>
        </w:rPr>
        <w:t xml:space="preserve"> </w:t>
      </w:r>
      <w:r>
        <w:rPr>
          <w:sz w:val="28"/>
          <w:szCs w:val="28"/>
        </w:rPr>
        <w:t>Здатність використовувати інформаційно-комунікаційні технології в освітній і професійній діяльності.</w:t>
      </w:r>
    </w:p>
    <w:p w:rsidR="00A66C43" w:rsidRDefault="00DD1734">
      <w:pPr>
        <w:pStyle w:val="Heading1"/>
        <w:spacing w:before="162"/>
        <w:ind w:left="0"/>
        <w:jc w:val="both"/>
        <w:rPr>
          <w:b w:val="0"/>
        </w:rPr>
      </w:pPr>
      <w:r>
        <w:t>Фахові компетентності</w:t>
      </w:r>
      <w:r>
        <w:rPr>
          <w:b w:val="0"/>
        </w:rPr>
        <w:t>:</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ФК 3.</w:t>
      </w:r>
      <w:r>
        <w:rPr>
          <w:color w:val="000000"/>
          <w:sz w:val="28"/>
          <w:szCs w:val="28"/>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ФК 4.</w:t>
      </w:r>
      <w:r>
        <w:rPr>
          <w:color w:val="000000"/>
          <w:sz w:val="28"/>
          <w:szCs w:val="28"/>
        </w:rPr>
        <w:t xml:space="preserve"> Здатність здійснювати об’єктивний контроль і оцінювання рівня навчальних досягнень учнів з німецької мови та світової літератури, другої іноземної мови.  </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ФК 5.</w:t>
      </w:r>
      <w:r>
        <w:rPr>
          <w:color w:val="000000"/>
          <w:sz w:val="28"/>
          <w:szCs w:val="28"/>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ФК 6.</w:t>
      </w:r>
      <w:r>
        <w:rPr>
          <w:color w:val="000000"/>
          <w:sz w:val="28"/>
          <w:szCs w:val="28"/>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ФК 7.</w:t>
      </w:r>
      <w:r>
        <w:rPr>
          <w:color w:val="000000"/>
          <w:sz w:val="28"/>
          <w:szCs w:val="28"/>
        </w:rPr>
        <w:t xml:space="preserve"> Здатність використовувати потенціал </w:t>
      </w:r>
      <w:proofErr w:type="spellStart"/>
      <w:r>
        <w:rPr>
          <w:color w:val="000000"/>
          <w:sz w:val="28"/>
          <w:szCs w:val="28"/>
        </w:rPr>
        <w:t>полілінгвальної</w:t>
      </w:r>
      <w:proofErr w:type="spellEnd"/>
      <w:r>
        <w:rPr>
          <w:color w:val="000000"/>
          <w:sz w:val="28"/>
          <w:szCs w:val="28"/>
        </w:rPr>
        <w:t xml:space="preserve"> підготовки для ефективного формування предметних </w:t>
      </w:r>
      <w:proofErr w:type="spellStart"/>
      <w:r>
        <w:rPr>
          <w:color w:val="000000"/>
          <w:sz w:val="28"/>
          <w:szCs w:val="28"/>
        </w:rPr>
        <w:t>компетентностей</w:t>
      </w:r>
      <w:proofErr w:type="spellEnd"/>
      <w:r>
        <w:rPr>
          <w:color w:val="000000"/>
          <w:sz w:val="28"/>
          <w:szCs w:val="28"/>
        </w:rPr>
        <w:t xml:space="preserve"> учнів.</w:t>
      </w:r>
    </w:p>
    <w:p w:rsidR="00A66C43" w:rsidRDefault="00DD1734">
      <w:pPr>
        <w:pStyle w:val="Heading1"/>
        <w:ind w:left="0"/>
        <w:jc w:val="both"/>
        <w:rPr>
          <w:b w:val="0"/>
        </w:rPr>
      </w:pPr>
      <w:r>
        <w:t>ФК 11.</w:t>
      </w:r>
      <w:r>
        <w:rPr>
          <w:b w:val="0"/>
        </w:rPr>
        <w:t xml:space="preserve"> 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w:t>
      </w:r>
      <w:proofErr w:type="spellStart"/>
      <w:r>
        <w:rPr>
          <w:b w:val="0"/>
        </w:rPr>
        <w:t>компетентностей</w:t>
      </w:r>
      <w:proofErr w:type="spellEnd"/>
      <w:r>
        <w:rPr>
          <w:b w:val="0"/>
        </w:rPr>
        <w:t>, використання перспективного практичного досвіду й мовно-літературного контексту для реалізації освітніх цілей.</w:t>
      </w:r>
    </w:p>
    <w:p w:rsidR="00A66C43" w:rsidRDefault="00A66C43">
      <w:pPr>
        <w:pBdr>
          <w:top w:val="nil"/>
          <w:left w:val="nil"/>
          <w:bottom w:val="nil"/>
          <w:right w:val="nil"/>
          <w:between w:val="nil"/>
        </w:pBdr>
        <w:rPr>
          <w:color w:val="000000"/>
          <w:sz w:val="29"/>
          <w:szCs w:val="29"/>
        </w:rPr>
      </w:pPr>
    </w:p>
    <w:p w:rsidR="00A66C43" w:rsidRDefault="00A66C43">
      <w:pPr>
        <w:pStyle w:val="Heading1"/>
        <w:ind w:left="839"/>
        <w:jc w:val="both"/>
      </w:pPr>
    </w:p>
    <w:p w:rsidR="00A66C43" w:rsidRDefault="00DD1734">
      <w:pPr>
        <w:pStyle w:val="Heading1"/>
        <w:ind w:left="839"/>
        <w:jc w:val="both"/>
      </w:pPr>
      <w:r>
        <w:t>Програмні результати навчання:</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 xml:space="preserve">ПРН 2. </w:t>
      </w:r>
      <w:r>
        <w:rPr>
          <w:color w:val="000000"/>
          <w:sz w:val="28"/>
          <w:szCs w:val="28"/>
        </w:rPr>
        <w:t>Знання</w:t>
      </w:r>
      <w:r>
        <w:rPr>
          <w:b/>
          <w:color w:val="000000"/>
          <w:sz w:val="28"/>
          <w:szCs w:val="28"/>
        </w:rPr>
        <w:t xml:space="preserve"> </w:t>
      </w:r>
      <w:r>
        <w:rPr>
          <w:color w:val="000000"/>
          <w:sz w:val="28"/>
          <w:szCs w:val="28"/>
        </w:rPr>
        <w:t>сучасних філологічних й дидактичних засад навчання іноземних мов і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ПРН 3.</w:t>
      </w:r>
      <w:r>
        <w:rPr>
          <w:color w:val="000000"/>
          <w:sz w:val="28"/>
          <w:szCs w:val="28"/>
        </w:rPr>
        <w:t xml:space="preserve"> 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ПРН 7.</w:t>
      </w:r>
      <w:r>
        <w:rPr>
          <w:color w:val="000000"/>
          <w:sz w:val="28"/>
          <w:szCs w:val="28"/>
        </w:rPr>
        <w:t xml:space="preserve"> 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ПРН 8.</w:t>
      </w:r>
      <w:r>
        <w:rPr>
          <w:color w:val="000000"/>
          <w:sz w:val="28"/>
          <w:szCs w:val="28"/>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 xml:space="preserve">ПРН 11. </w:t>
      </w:r>
      <w:r>
        <w:rPr>
          <w:color w:val="000000"/>
          <w:sz w:val="28"/>
          <w:szCs w:val="28"/>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w:t>
      </w:r>
      <w:proofErr w:type="spellStart"/>
      <w:r>
        <w:rPr>
          <w:color w:val="000000"/>
          <w:sz w:val="28"/>
          <w:szCs w:val="28"/>
        </w:rPr>
        <w:t>компетентнісний</w:t>
      </w:r>
      <w:proofErr w:type="spellEnd"/>
      <w:r>
        <w:rPr>
          <w:color w:val="000000"/>
          <w:sz w:val="28"/>
          <w:szCs w:val="28"/>
        </w:rPr>
        <w:t xml:space="preserve"> рівень у вітчизняному та міжнародному контексті.  </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ПРН 14</w:t>
      </w:r>
      <w:r>
        <w:rPr>
          <w:color w:val="000000"/>
          <w:sz w:val="28"/>
          <w:szCs w:val="28"/>
        </w:rPr>
        <w:t xml:space="preserve">. Використання гуманістичного потенціалу рідної й німецької мов і світової літератури, другої іноземної мови для формування духовного світу юного покоління громадян України.  </w:t>
      </w:r>
    </w:p>
    <w:p w:rsidR="00A66C43" w:rsidRDefault="00DD1734">
      <w:pPr>
        <w:widowControl/>
        <w:pBdr>
          <w:top w:val="nil"/>
          <w:left w:val="nil"/>
          <w:bottom w:val="nil"/>
          <w:right w:val="nil"/>
          <w:between w:val="nil"/>
        </w:pBdr>
        <w:jc w:val="both"/>
        <w:rPr>
          <w:color w:val="000000"/>
          <w:sz w:val="28"/>
          <w:szCs w:val="28"/>
        </w:rPr>
      </w:pPr>
      <w:r>
        <w:rPr>
          <w:b/>
          <w:color w:val="000000"/>
          <w:sz w:val="28"/>
          <w:szCs w:val="28"/>
        </w:rPr>
        <w:t>ПРН 15</w:t>
      </w:r>
      <w:r>
        <w:rPr>
          <w:color w:val="000000"/>
          <w:sz w:val="28"/>
          <w:szCs w:val="28"/>
        </w:rPr>
        <w:t xml:space="preserve">. Здатність учитися впродовж життя і вдосконалювати з високим рівнем автономності набуту під час навчання  кваліфікацію. </w:t>
      </w:r>
    </w:p>
    <w:p w:rsidR="00A66C43" w:rsidRDefault="00DD1734">
      <w:pPr>
        <w:pBdr>
          <w:top w:val="nil"/>
          <w:left w:val="nil"/>
          <w:bottom w:val="nil"/>
          <w:right w:val="nil"/>
          <w:between w:val="nil"/>
        </w:pBdr>
        <w:spacing w:before="1"/>
        <w:rPr>
          <w:color w:val="000000"/>
          <w:sz w:val="28"/>
          <w:szCs w:val="28"/>
        </w:rPr>
      </w:pPr>
      <w:r>
        <w:rPr>
          <w:b/>
          <w:color w:val="000000"/>
          <w:sz w:val="28"/>
          <w:szCs w:val="28"/>
        </w:rPr>
        <w:t xml:space="preserve">ПРН 16. </w:t>
      </w:r>
      <w:r>
        <w:rPr>
          <w:color w:val="000000"/>
          <w:sz w:val="28"/>
          <w:szCs w:val="28"/>
        </w:rPr>
        <w:t xml:space="preserve">Здатність аналізувати й вирішувати соціально та </w:t>
      </w:r>
      <w:proofErr w:type="spellStart"/>
      <w:r>
        <w:rPr>
          <w:color w:val="000000"/>
          <w:sz w:val="28"/>
          <w:szCs w:val="28"/>
        </w:rPr>
        <w:t>особистісно</w:t>
      </w:r>
      <w:proofErr w:type="spellEnd"/>
      <w:r>
        <w:rPr>
          <w:color w:val="000000"/>
          <w:sz w:val="28"/>
          <w:szCs w:val="28"/>
        </w:rPr>
        <w:t xml:space="preserve"> значущі світоглядні проблеми, приймати рішення на  підставі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w:t>
      </w:r>
    </w:p>
    <w:p w:rsidR="00A66C43" w:rsidRDefault="00A66C43">
      <w:pPr>
        <w:pBdr>
          <w:top w:val="nil"/>
          <w:left w:val="nil"/>
          <w:bottom w:val="nil"/>
          <w:right w:val="nil"/>
          <w:between w:val="nil"/>
        </w:pBdr>
        <w:spacing w:before="1"/>
        <w:rPr>
          <w:color w:val="000000"/>
          <w:sz w:val="29"/>
          <w:szCs w:val="29"/>
        </w:rPr>
      </w:pPr>
    </w:p>
    <w:p w:rsidR="00A66C43" w:rsidRDefault="00A66C43">
      <w:pPr>
        <w:pBdr>
          <w:top w:val="nil"/>
          <w:left w:val="nil"/>
          <w:bottom w:val="nil"/>
          <w:right w:val="nil"/>
          <w:between w:val="nil"/>
        </w:pBdr>
        <w:spacing w:before="1"/>
        <w:rPr>
          <w:color w:val="000000"/>
          <w:sz w:val="29"/>
          <w:szCs w:val="29"/>
        </w:rPr>
      </w:pPr>
    </w:p>
    <w:p w:rsidR="00A66C43" w:rsidRDefault="00DD1734">
      <w:pPr>
        <w:pStyle w:val="Heading1"/>
        <w:numPr>
          <w:ilvl w:val="0"/>
          <w:numId w:val="2"/>
        </w:numPr>
        <w:tabs>
          <w:tab w:val="left" w:pos="1291"/>
        </w:tabs>
        <w:ind w:left="1290" w:hanging="280"/>
      </w:pPr>
      <w:r>
        <w:t>Обсяг курсу на поточний навчальний рік</w:t>
      </w:r>
    </w:p>
    <w:p w:rsidR="00A66C43" w:rsidRDefault="00A66C43">
      <w:pPr>
        <w:pBdr>
          <w:top w:val="nil"/>
          <w:left w:val="nil"/>
          <w:bottom w:val="nil"/>
          <w:right w:val="nil"/>
          <w:between w:val="nil"/>
        </w:pBdr>
        <w:rPr>
          <w:b/>
          <w:color w:val="000000"/>
          <w:sz w:val="20"/>
          <w:szCs w:val="20"/>
        </w:rPr>
      </w:pPr>
    </w:p>
    <w:p w:rsidR="00A66C43" w:rsidRDefault="00A66C43">
      <w:pPr>
        <w:pBdr>
          <w:top w:val="nil"/>
          <w:left w:val="nil"/>
          <w:bottom w:val="nil"/>
          <w:right w:val="nil"/>
          <w:between w:val="nil"/>
        </w:pBdr>
        <w:rPr>
          <w:b/>
          <w:color w:val="000000"/>
          <w:sz w:val="20"/>
          <w:szCs w:val="20"/>
        </w:rPr>
      </w:pPr>
    </w:p>
    <w:p w:rsidR="00A66C43" w:rsidRDefault="00A66C43">
      <w:pPr>
        <w:pBdr>
          <w:top w:val="nil"/>
          <w:left w:val="nil"/>
          <w:bottom w:val="nil"/>
          <w:right w:val="nil"/>
          <w:between w:val="nil"/>
        </w:pBdr>
        <w:spacing w:before="1" w:after="1"/>
        <w:rPr>
          <w:b/>
          <w:color w:val="000000"/>
          <w:sz w:val="11"/>
          <w:szCs w:val="11"/>
        </w:rPr>
      </w:pPr>
    </w:p>
    <w:tbl>
      <w:tblPr>
        <w:tblStyle w:val="af1"/>
        <w:tblW w:w="12642" w:type="dxa"/>
        <w:tblInd w:w="83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000"/>
      </w:tblPr>
      <w:tblGrid>
        <w:gridCol w:w="2861"/>
        <w:gridCol w:w="2410"/>
        <w:gridCol w:w="3685"/>
        <w:gridCol w:w="3686"/>
      </w:tblGrid>
      <w:tr w:rsidR="00A66C43">
        <w:trPr>
          <w:cantSplit/>
          <w:trHeight w:val="851"/>
          <w:tblHeader/>
        </w:trPr>
        <w:tc>
          <w:tcPr>
            <w:tcW w:w="2861" w:type="dxa"/>
          </w:tcPr>
          <w:p w:rsidR="00A66C43" w:rsidRDefault="00DD1734">
            <w:pPr>
              <w:pBdr>
                <w:top w:val="nil"/>
                <w:left w:val="nil"/>
                <w:bottom w:val="nil"/>
                <w:right w:val="nil"/>
                <w:between w:val="nil"/>
              </w:pBdr>
              <w:spacing w:before="55" w:line="276" w:lineRule="auto"/>
              <w:ind w:left="129" w:firstLine="331"/>
              <w:rPr>
                <w:b/>
                <w:color w:val="000000"/>
                <w:sz w:val="28"/>
                <w:szCs w:val="28"/>
              </w:rPr>
            </w:pPr>
            <w:r>
              <w:rPr>
                <w:b/>
                <w:color w:val="000000"/>
                <w:sz w:val="28"/>
                <w:szCs w:val="28"/>
              </w:rPr>
              <w:t>Кількість кредитів/годин</w:t>
            </w:r>
          </w:p>
        </w:tc>
        <w:tc>
          <w:tcPr>
            <w:tcW w:w="2410" w:type="dxa"/>
          </w:tcPr>
          <w:p w:rsidR="00A66C43" w:rsidRDefault="00DD1734">
            <w:pPr>
              <w:pBdr>
                <w:top w:val="nil"/>
                <w:left w:val="nil"/>
                <w:bottom w:val="nil"/>
                <w:right w:val="nil"/>
                <w:between w:val="nil"/>
              </w:pBdr>
              <w:spacing w:before="55" w:line="276" w:lineRule="auto"/>
              <w:ind w:left="330" w:right="213" w:hanging="82"/>
              <w:rPr>
                <w:b/>
                <w:color w:val="000000"/>
                <w:sz w:val="28"/>
                <w:szCs w:val="28"/>
              </w:rPr>
            </w:pPr>
            <w:r>
              <w:rPr>
                <w:b/>
                <w:color w:val="000000"/>
                <w:sz w:val="28"/>
                <w:szCs w:val="28"/>
              </w:rPr>
              <w:t>Лекції (год.)</w:t>
            </w:r>
          </w:p>
        </w:tc>
        <w:tc>
          <w:tcPr>
            <w:tcW w:w="3685" w:type="dxa"/>
          </w:tcPr>
          <w:p w:rsidR="00A66C43" w:rsidRDefault="00DD1734">
            <w:pPr>
              <w:pBdr>
                <w:top w:val="nil"/>
                <w:left w:val="nil"/>
                <w:bottom w:val="nil"/>
                <w:right w:val="nil"/>
                <w:between w:val="nil"/>
              </w:pBdr>
              <w:spacing w:before="55" w:line="276" w:lineRule="auto"/>
              <w:ind w:left="257" w:firstLine="168"/>
              <w:rPr>
                <w:b/>
                <w:color w:val="000000"/>
                <w:sz w:val="28"/>
                <w:szCs w:val="28"/>
              </w:rPr>
            </w:pPr>
            <w:r>
              <w:rPr>
                <w:b/>
                <w:color w:val="000000"/>
                <w:sz w:val="28"/>
                <w:szCs w:val="28"/>
              </w:rPr>
              <w:t>Практичні заняття (год.)</w:t>
            </w:r>
          </w:p>
        </w:tc>
        <w:tc>
          <w:tcPr>
            <w:tcW w:w="3686" w:type="dxa"/>
          </w:tcPr>
          <w:p w:rsidR="00A66C43" w:rsidRDefault="00DD1734">
            <w:pPr>
              <w:pBdr>
                <w:top w:val="nil"/>
                <w:left w:val="nil"/>
                <w:bottom w:val="nil"/>
                <w:right w:val="nil"/>
                <w:between w:val="nil"/>
              </w:pBdr>
              <w:spacing w:before="55"/>
              <w:ind w:left="115" w:right="102"/>
              <w:jc w:val="center"/>
              <w:rPr>
                <w:b/>
                <w:color w:val="000000"/>
                <w:sz w:val="28"/>
                <w:szCs w:val="28"/>
              </w:rPr>
            </w:pPr>
            <w:r>
              <w:rPr>
                <w:b/>
                <w:color w:val="000000"/>
                <w:sz w:val="28"/>
                <w:szCs w:val="28"/>
              </w:rPr>
              <w:t>Самостійна робота (год.)</w:t>
            </w:r>
          </w:p>
        </w:tc>
      </w:tr>
      <w:tr w:rsidR="00A66C43">
        <w:trPr>
          <w:cantSplit/>
          <w:trHeight w:val="851"/>
          <w:tblHeader/>
        </w:trPr>
        <w:tc>
          <w:tcPr>
            <w:tcW w:w="2861" w:type="dxa"/>
          </w:tcPr>
          <w:p w:rsidR="00A66C43" w:rsidRPr="00A63687" w:rsidRDefault="00A63687">
            <w:pPr>
              <w:pBdr>
                <w:top w:val="nil"/>
                <w:left w:val="nil"/>
                <w:bottom w:val="nil"/>
                <w:right w:val="nil"/>
                <w:between w:val="nil"/>
              </w:pBdr>
              <w:spacing w:before="48"/>
              <w:ind w:left="115"/>
              <w:rPr>
                <w:color w:val="000000"/>
                <w:sz w:val="28"/>
                <w:szCs w:val="28"/>
                <w:lang w:val="en-US"/>
              </w:rPr>
            </w:pPr>
            <w:r>
              <w:rPr>
                <w:color w:val="000000"/>
                <w:sz w:val="28"/>
                <w:szCs w:val="28"/>
                <w:lang w:val="en-US"/>
              </w:rPr>
              <w:t xml:space="preserve">5 </w:t>
            </w:r>
            <w:r>
              <w:rPr>
                <w:color w:val="000000"/>
                <w:sz w:val="28"/>
                <w:szCs w:val="28"/>
              </w:rPr>
              <w:t xml:space="preserve"> кредитів </w:t>
            </w:r>
          </w:p>
          <w:p w:rsidR="00A66C43" w:rsidRDefault="003963FA">
            <w:pPr>
              <w:pBdr>
                <w:top w:val="nil"/>
                <w:left w:val="nil"/>
                <w:bottom w:val="nil"/>
                <w:right w:val="nil"/>
                <w:between w:val="nil"/>
              </w:pBdr>
              <w:spacing w:before="47"/>
              <w:ind w:left="115"/>
              <w:rPr>
                <w:color w:val="000000"/>
                <w:sz w:val="28"/>
                <w:szCs w:val="28"/>
              </w:rPr>
            </w:pPr>
            <w:r>
              <w:rPr>
                <w:color w:val="000000"/>
                <w:sz w:val="28"/>
                <w:szCs w:val="28"/>
              </w:rPr>
              <w:t xml:space="preserve"> 150</w:t>
            </w:r>
            <w:r w:rsidR="00DD1734">
              <w:rPr>
                <w:color w:val="000000"/>
                <w:sz w:val="28"/>
                <w:szCs w:val="28"/>
              </w:rPr>
              <w:t xml:space="preserve"> годин</w:t>
            </w:r>
          </w:p>
        </w:tc>
        <w:tc>
          <w:tcPr>
            <w:tcW w:w="2410" w:type="dxa"/>
          </w:tcPr>
          <w:p w:rsidR="00A66C43" w:rsidRDefault="00DD1734">
            <w:pPr>
              <w:pBdr>
                <w:top w:val="nil"/>
                <w:left w:val="nil"/>
                <w:bottom w:val="nil"/>
                <w:right w:val="nil"/>
                <w:between w:val="nil"/>
              </w:pBdr>
              <w:jc w:val="center"/>
              <w:rPr>
                <w:color w:val="000000"/>
                <w:sz w:val="28"/>
                <w:szCs w:val="28"/>
              </w:rPr>
            </w:pPr>
            <w:r>
              <w:rPr>
                <w:color w:val="000000"/>
                <w:sz w:val="28"/>
                <w:szCs w:val="28"/>
              </w:rPr>
              <w:t>2</w:t>
            </w:r>
            <w:r w:rsidR="001A56BD">
              <w:rPr>
                <w:color w:val="000000"/>
                <w:sz w:val="28"/>
                <w:szCs w:val="28"/>
              </w:rPr>
              <w:t>6</w:t>
            </w:r>
          </w:p>
        </w:tc>
        <w:tc>
          <w:tcPr>
            <w:tcW w:w="3685" w:type="dxa"/>
          </w:tcPr>
          <w:p w:rsidR="00A66C43" w:rsidRPr="00A63687" w:rsidRDefault="001A56BD">
            <w:pPr>
              <w:pBdr>
                <w:top w:val="nil"/>
                <w:left w:val="nil"/>
                <w:bottom w:val="nil"/>
                <w:right w:val="nil"/>
                <w:between w:val="nil"/>
              </w:pBdr>
              <w:spacing w:before="48"/>
              <w:ind w:left="951" w:right="931"/>
              <w:jc w:val="center"/>
              <w:rPr>
                <w:color w:val="000000"/>
                <w:sz w:val="28"/>
                <w:szCs w:val="28"/>
                <w:lang w:val="en-US"/>
              </w:rPr>
            </w:pPr>
            <w:r>
              <w:rPr>
                <w:color w:val="000000"/>
                <w:sz w:val="28"/>
                <w:szCs w:val="28"/>
              </w:rPr>
              <w:t>2</w:t>
            </w:r>
            <w:r w:rsidR="00A63687">
              <w:rPr>
                <w:color w:val="000000"/>
                <w:sz w:val="28"/>
                <w:szCs w:val="28"/>
                <w:lang w:val="en-US"/>
              </w:rPr>
              <w:t>4</w:t>
            </w:r>
          </w:p>
        </w:tc>
        <w:tc>
          <w:tcPr>
            <w:tcW w:w="3686" w:type="dxa"/>
          </w:tcPr>
          <w:p w:rsidR="00A66C43" w:rsidRDefault="003963FA">
            <w:pPr>
              <w:pBdr>
                <w:top w:val="nil"/>
                <w:left w:val="nil"/>
                <w:bottom w:val="nil"/>
                <w:right w:val="nil"/>
                <w:between w:val="nil"/>
              </w:pBdr>
              <w:spacing w:before="48"/>
              <w:ind w:left="115" w:right="97"/>
              <w:jc w:val="center"/>
              <w:rPr>
                <w:color w:val="000000"/>
                <w:sz w:val="28"/>
                <w:szCs w:val="28"/>
              </w:rPr>
            </w:pPr>
            <w:r>
              <w:rPr>
                <w:color w:val="000000"/>
                <w:sz w:val="28"/>
                <w:szCs w:val="28"/>
              </w:rPr>
              <w:t>100</w:t>
            </w:r>
            <w:r w:rsidR="00DD1734">
              <w:rPr>
                <w:color w:val="000000"/>
                <w:sz w:val="28"/>
                <w:szCs w:val="28"/>
              </w:rPr>
              <w:t xml:space="preserve"> </w:t>
            </w:r>
          </w:p>
        </w:tc>
      </w:tr>
    </w:tbl>
    <w:p w:rsidR="00A66C43" w:rsidRDefault="00DD1734">
      <w:pPr>
        <w:numPr>
          <w:ilvl w:val="0"/>
          <w:numId w:val="2"/>
        </w:numPr>
        <w:pBdr>
          <w:top w:val="nil"/>
          <w:left w:val="nil"/>
          <w:bottom w:val="nil"/>
          <w:right w:val="nil"/>
          <w:between w:val="nil"/>
        </w:pBdr>
        <w:tabs>
          <w:tab w:val="left" w:pos="1349"/>
        </w:tabs>
        <w:spacing w:before="209"/>
        <w:ind w:left="1348" w:hanging="282"/>
        <w:rPr>
          <w:b/>
          <w:color w:val="000000"/>
          <w:sz w:val="28"/>
          <w:szCs w:val="28"/>
        </w:rPr>
      </w:pPr>
      <w:r>
        <w:rPr>
          <w:b/>
          <w:color w:val="000000"/>
          <w:sz w:val="28"/>
          <w:szCs w:val="28"/>
        </w:rPr>
        <w:t>Ознаки курсу</w:t>
      </w:r>
    </w:p>
    <w:p w:rsidR="00A66C43" w:rsidRDefault="00A66C43">
      <w:pPr>
        <w:pBdr>
          <w:top w:val="nil"/>
          <w:left w:val="nil"/>
          <w:bottom w:val="nil"/>
          <w:right w:val="nil"/>
          <w:between w:val="nil"/>
        </w:pBdr>
        <w:rPr>
          <w:b/>
          <w:color w:val="000000"/>
          <w:sz w:val="20"/>
          <w:szCs w:val="20"/>
        </w:rPr>
      </w:pPr>
    </w:p>
    <w:p w:rsidR="00A66C43" w:rsidRDefault="00A66C43">
      <w:pPr>
        <w:pBdr>
          <w:top w:val="nil"/>
          <w:left w:val="nil"/>
          <w:bottom w:val="nil"/>
          <w:right w:val="nil"/>
          <w:between w:val="nil"/>
        </w:pBdr>
        <w:rPr>
          <w:b/>
          <w:color w:val="000000"/>
          <w:sz w:val="21"/>
          <w:szCs w:val="21"/>
        </w:rPr>
      </w:pPr>
    </w:p>
    <w:tbl>
      <w:tblPr>
        <w:tblStyle w:val="af2"/>
        <w:tblW w:w="12616" w:type="dxa"/>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1358"/>
        <w:gridCol w:w="2611"/>
        <w:gridCol w:w="3118"/>
        <w:gridCol w:w="2127"/>
        <w:gridCol w:w="3402"/>
      </w:tblGrid>
      <w:tr w:rsidR="00A66C43">
        <w:trPr>
          <w:cantSplit/>
          <w:trHeight w:val="1137"/>
          <w:tblHeader/>
        </w:trPr>
        <w:tc>
          <w:tcPr>
            <w:tcW w:w="1358" w:type="dxa"/>
          </w:tcPr>
          <w:p w:rsidR="00A66C43" w:rsidRDefault="00DD1734">
            <w:pPr>
              <w:pBdr>
                <w:top w:val="nil"/>
                <w:left w:val="nil"/>
                <w:bottom w:val="nil"/>
                <w:right w:val="nil"/>
                <w:between w:val="nil"/>
              </w:pBdr>
              <w:spacing w:before="46"/>
              <w:ind w:left="167" w:right="167"/>
              <w:jc w:val="center"/>
              <w:rPr>
                <w:color w:val="000000"/>
                <w:sz w:val="24"/>
                <w:szCs w:val="24"/>
              </w:rPr>
            </w:pPr>
            <w:r>
              <w:rPr>
                <w:color w:val="000000"/>
                <w:sz w:val="24"/>
                <w:szCs w:val="24"/>
              </w:rPr>
              <w:t>Рік викладання</w:t>
            </w:r>
          </w:p>
        </w:tc>
        <w:tc>
          <w:tcPr>
            <w:tcW w:w="2611" w:type="dxa"/>
          </w:tcPr>
          <w:p w:rsidR="00A66C43" w:rsidRDefault="00DD1734">
            <w:pPr>
              <w:pBdr>
                <w:top w:val="nil"/>
                <w:left w:val="nil"/>
                <w:bottom w:val="nil"/>
                <w:right w:val="nil"/>
                <w:between w:val="nil"/>
              </w:pBdr>
              <w:spacing w:before="46"/>
              <w:ind w:left="478" w:right="471"/>
              <w:jc w:val="center"/>
              <w:rPr>
                <w:color w:val="000000"/>
                <w:sz w:val="24"/>
                <w:szCs w:val="24"/>
              </w:rPr>
            </w:pPr>
            <w:r>
              <w:rPr>
                <w:color w:val="000000"/>
                <w:sz w:val="24"/>
                <w:szCs w:val="24"/>
              </w:rPr>
              <w:t>Семестр</w:t>
            </w:r>
          </w:p>
        </w:tc>
        <w:tc>
          <w:tcPr>
            <w:tcW w:w="3118" w:type="dxa"/>
          </w:tcPr>
          <w:p w:rsidR="00A66C43" w:rsidRDefault="00DD1734">
            <w:pPr>
              <w:pBdr>
                <w:top w:val="nil"/>
                <w:left w:val="nil"/>
                <w:bottom w:val="nil"/>
                <w:right w:val="nil"/>
                <w:between w:val="nil"/>
              </w:pBdr>
              <w:spacing w:before="46"/>
              <w:ind w:left="245"/>
              <w:rPr>
                <w:color w:val="000000"/>
                <w:sz w:val="24"/>
                <w:szCs w:val="24"/>
              </w:rPr>
            </w:pPr>
            <w:r>
              <w:rPr>
                <w:color w:val="000000"/>
                <w:sz w:val="24"/>
                <w:szCs w:val="24"/>
              </w:rPr>
              <w:t>Спеціальність</w:t>
            </w:r>
          </w:p>
        </w:tc>
        <w:tc>
          <w:tcPr>
            <w:tcW w:w="2127" w:type="dxa"/>
          </w:tcPr>
          <w:p w:rsidR="00A66C43" w:rsidRDefault="00DD1734">
            <w:pPr>
              <w:pBdr>
                <w:top w:val="nil"/>
                <w:left w:val="nil"/>
                <w:bottom w:val="nil"/>
                <w:right w:val="nil"/>
                <w:between w:val="nil"/>
              </w:pBdr>
              <w:spacing w:before="46" w:line="252" w:lineRule="auto"/>
              <w:ind w:left="463" w:firstLine="40"/>
              <w:rPr>
                <w:color w:val="000000"/>
                <w:sz w:val="24"/>
                <w:szCs w:val="24"/>
              </w:rPr>
            </w:pPr>
            <w:r>
              <w:rPr>
                <w:color w:val="000000"/>
                <w:sz w:val="24"/>
                <w:szCs w:val="24"/>
              </w:rPr>
              <w:t>Курс (рік навчання)</w:t>
            </w:r>
          </w:p>
        </w:tc>
        <w:tc>
          <w:tcPr>
            <w:tcW w:w="3402" w:type="dxa"/>
          </w:tcPr>
          <w:p w:rsidR="00A66C43" w:rsidRDefault="00DD1734">
            <w:pPr>
              <w:pBdr>
                <w:top w:val="nil"/>
                <w:left w:val="nil"/>
                <w:bottom w:val="nil"/>
                <w:right w:val="nil"/>
                <w:between w:val="nil"/>
              </w:pBdr>
              <w:spacing w:before="46" w:line="252" w:lineRule="auto"/>
              <w:ind w:left="292" w:right="283"/>
              <w:jc w:val="center"/>
              <w:rPr>
                <w:color w:val="000000"/>
                <w:sz w:val="24"/>
                <w:szCs w:val="24"/>
              </w:rPr>
            </w:pPr>
            <w:r>
              <w:rPr>
                <w:color w:val="000000"/>
                <w:sz w:val="24"/>
                <w:szCs w:val="24"/>
              </w:rPr>
              <w:t>Обов’язкова/ вибіркова компонента</w:t>
            </w:r>
          </w:p>
        </w:tc>
      </w:tr>
      <w:tr w:rsidR="00A66C43">
        <w:trPr>
          <w:cantSplit/>
          <w:trHeight w:val="842"/>
          <w:tblHeader/>
        </w:trPr>
        <w:tc>
          <w:tcPr>
            <w:tcW w:w="1358" w:type="dxa"/>
          </w:tcPr>
          <w:p w:rsidR="00A66C43" w:rsidRDefault="00DD1734">
            <w:pPr>
              <w:pBdr>
                <w:top w:val="nil"/>
                <w:left w:val="nil"/>
                <w:bottom w:val="nil"/>
                <w:right w:val="nil"/>
                <w:between w:val="nil"/>
              </w:pBdr>
              <w:spacing w:before="43"/>
              <w:ind w:left="167" w:right="165"/>
              <w:jc w:val="center"/>
              <w:rPr>
                <w:color w:val="000000"/>
                <w:sz w:val="24"/>
                <w:szCs w:val="24"/>
              </w:rPr>
            </w:pPr>
            <w:r>
              <w:rPr>
                <w:color w:val="000000"/>
                <w:sz w:val="24"/>
                <w:szCs w:val="24"/>
              </w:rPr>
              <w:t>202</w:t>
            </w:r>
            <w:r w:rsidR="003E4AC1">
              <w:rPr>
                <w:sz w:val="24"/>
                <w:szCs w:val="24"/>
                <w:lang w:val="en-US"/>
              </w:rPr>
              <w:t>2</w:t>
            </w:r>
            <w:r>
              <w:rPr>
                <w:color w:val="000000"/>
                <w:sz w:val="24"/>
                <w:szCs w:val="24"/>
              </w:rPr>
              <w:t>-202</w:t>
            </w:r>
            <w:r w:rsidR="003E4AC1">
              <w:rPr>
                <w:sz w:val="24"/>
                <w:szCs w:val="24"/>
                <w:lang w:val="en-US"/>
              </w:rPr>
              <w:t>3</w:t>
            </w:r>
            <w:r>
              <w:rPr>
                <w:color w:val="000000"/>
                <w:sz w:val="24"/>
                <w:szCs w:val="24"/>
              </w:rPr>
              <w:t xml:space="preserve"> </w:t>
            </w:r>
            <w:proofErr w:type="spellStart"/>
            <w:r>
              <w:rPr>
                <w:color w:val="000000"/>
                <w:sz w:val="24"/>
                <w:szCs w:val="24"/>
              </w:rPr>
              <w:t>н.р</w:t>
            </w:r>
            <w:proofErr w:type="spellEnd"/>
            <w:r>
              <w:rPr>
                <w:color w:val="000000"/>
                <w:sz w:val="24"/>
                <w:szCs w:val="24"/>
              </w:rPr>
              <w:t>.</w:t>
            </w:r>
          </w:p>
        </w:tc>
        <w:tc>
          <w:tcPr>
            <w:tcW w:w="2611" w:type="dxa"/>
          </w:tcPr>
          <w:p w:rsidR="00A66C43" w:rsidRDefault="003E4AC1">
            <w:pPr>
              <w:pBdr>
                <w:top w:val="nil"/>
                <w:left w:val="nil"/>
                <w:bottom w:val="nil"/>
                <w:right w:val="nil"/>
                <w:between w:val="nil"/>
              </w:pBdr>
              <w:spacing w:before="43"/>
              <w:ind w:left="478" w:right="472"/>
              <w:jc w:val="center"/>
              <w:rPr>
                <w:color w:val="000000"/>
                <w:sz w:val="24"/>
                <w:szCs w:val="24"/>
              </w:rPr>
            </w:pPr>
            <w:r>
              <w:rPr>
                <w:color w:val="000000"/>
                <w:sz w:val="24"/>
                <w:szCs w:val="24"/>
              </w:rPr>
              <w:t>І</w:t>
            </w:r>
            <w:r>
              <w:rPr>
                <w:color w:val="000000"/>
                <w:sz w:val="24"/>
                <w:szCs w:val="24"/>
                <w:lang w:val="en-US"/>
              </w:rPr>
              <w:t xml:space="preserve"> </w:t>
            </w:r>
            <w:r w:rsidR="00DD1734">
              <w:rPr>
                <w:color w:val="000000"/>
                <w:sz w:val="24"/>
                <w:szCs w:val="24"/>
              </w:rPr>
              <w:t>семестр</w:t>
            </w:r>
          </w:p>
        </w:tc>
        <w:tc>
          <w:tcPr>
            <w:tcW w:w="3118" w:type="dxa"/>
          </w:tcPr>
          <w:p w:rsidR="00A66C43" w:rsidRDefault="00DD1734">
            <w:pPr>
              <w:pBdr>
                <w:top w:val="nil"/>
                <w:left w:val="nil"/>
                <w:bottom w:val="nil"/>
                <w:right w:val="nil"/>
                <w:between w:val="nil"/>
              </w:pBdr>
              <w:spacing w:before="43" w:line="252" w:lineRule="auto"/>
              <w:ind w:left="656" w:right="155" w:hanging="474"/>
              <w:rPr>
                <w:color w:val="000000"/>
                <w:sz w:val="24"/>
                <w:szCs w:val="24"/>
              </w:rPr>
            </w:pPr>
            <w:r>
              <w:rPr>
                <w:color w:val="000000"/>
                <w:sz w:val="24"/>
                <w:szCs w:val="24"/>
              </w:rPr>
              <w:t>014.02 Середня освіта</w:t>
            </w:r>
          </w:p>
        </w:tc>
        <w:tc>
          <w:tcPr>
            <w:tcW w:w="2127" w:type="dxa"/>
          </w:tcPr>
          <w:p w:rsidR="00A66C43" w:rsidRDefault="00DD1734">
            <w:pPr>
              <w:pBdr>
                <w:top w:val="nil"/>
                <w:left w:val="nil"/>
                <w:bottom w:val="nil"/>
                <w:right w:val="nil"/>
                <w:between w:val="nil"/>
              </w:pBdr>
              <w:spacing w:before="43"/>
              <w:ind w:left="502"/>
              <w:rPr>
                <w:color w:val="000000"/>
                <w:sz w:val="24"/>
                <w:szCs w:val="24"/>
              </w:rPr>
            </w:pPr>
            <w:r>
              <w:rPr>
                <w:color w:val="000000"/>
                <w:sz w:val="24"/>
                <w:szCs w:val="24"/>
              </w:rPr>
              <w:t>3 курс</w:t>
            </w:r>
          </w:p>
        </w:tc>
        <w:tc>
          <w:tcPr>
            <w:tcW w:w="3402" w:type="dxa"/>
          </w:tcPr>
          <w:p w:rsidR="00A66C43" w:rsidRDefault="00DD1734">
            <w:pPr>
              <w:pBdr>
                <w:top w:val="nil"/>
                <w:left w:val="nil"/>
                <w:bottom w:val="nil"/>
                <w:right w:val="nil"/>
                <w:between w:val="nil"/>
              </w:pBdr>
              <w:spacing w:before="43" w:line="252" w:lineRule="auto"/>
              <w:ind w:left="378" w:hanging="28"/>
              <w:rPr>
                <w:color w:val="000000"/>
                <w:sz w:val="24"/>
                <w:szCs w:val="24"/>
              </w:rPr>
            </w:pPr>
            <w:r>
              <w:rPr>
                <w:color w:val="000000"/>
                <w:sz w:val="24"/>
                <w:szCs w:val="24"/>
              </w:rPr>
              <w:t>вибіркова компонента</w:t>
            </w:r>
          </w:p>
        </w:tc>
      </w:tr>
    </w:tbl>
    <w:p w:rsidR="00A66C43" w:rsidRDefault="00A66C43">
      <w:pPr>
        <w:pBdr>
          <w:top w:val="nil"/>
          <w:left w:val="nil"/>
          <w:bottom w:val="nil"/>
          <w:right w:val="nil"/>
          <w:between w:val="nil"/>
        </w:pBdr>
        <w:spacing w:before="7"/>
        <w:rPr>
          <w:b/>
          <w:color w:val="000000"/>
          <w:sz w:val="10"/>
          <w:szCs w:val="10"/>
        </w:rPr>
      </w:pPr>
    </w:p>
    <w:p w:rsidR="00A66C43" w:rsidRDefault="00DD1734">
      <w:pPr>
        <w:numPr>
          <w:ilvl w:val="0"/>
          <w:numId w:val="2"/>
        </w:numPr>
        <w:pBdr>
          <w:top w:val="nil"/>
          <w:left w:val="nil"/>
          <w:bottom w:val="nil"/>
          <w:right w:val="nil"/>
          <w:between w:val="nil"/>
        </w:pBdr>
        <w:tabs>
          <w:tab w:val="left" w:pos="1291"/>
        </w:tabs>
        <w:spacing w:before="89"/>
        <w:ind w:left="1290" w:hanging="280"/>
        <w:rPr>
          <w:b/>
          <w:color w:val="000000"/>
          <w:sz w:val="28"/>
          <w:szCs w:val="28"/>
        </w:rPr>
      </w:pPr>
      <w:r>
        <w:rPr>
          <w:b/>
          <w:color w:val="000000"/>
          <w:sz w:val="28"/>
          <w:szCs w:val="28"/>
        </w:rPr>
        <w:t>Технічне й програмне забезпечення/обладнання</w:t>
      </w:r>
    </w:p>
    <w:p w:rsidR="00A66C43" w:rsidRDefault="00DD1734">
      <w:pPr>
        <w:tabs>
          <w:tab w:val="left" w:pos="473"/>
        </w:tabs>
        <w:jc w:val="both"/>
        <w:rPr>
          <w:sz w:val="28"/>
          <w:szCs w:val="28"/>
        </w:rPr>
      </w:pPr>
      <w:r>
        <w:rPr>
          <w:sz w:val="28"/>
          <w:szCs w:val="28"/>
        </w:rPr>
        <w:t>Ноутбук, мобільний пристрій (телефон, планшет) з підключенням до Інтернет для: комунікації та опитувань; виконання домашніх завдань; виконання завдань самостійної роботи; проходження тестування (поточний, підсумковий контроль).</w:t>
      </w:r>
    </w:p>
    <w:p w:rsidR="00A66C43" w:rsidRDefault="00A66C43">
      <w:pPr>
        <w:tabs>
          <w:tab w:val="left" w:pos="473"/>
        </w:tabs>
        <w:jc w:val="both"/>
        <w:rPr>
          <w:sz w:val="28"/>
          <w:szCs w:val="28"/>
        </w:rPr>
      </w:pPr>
    </w:p>
    <w:p w:rsidR="00A66C43" w:rsidRDefault="00DD1734">
      <w:pPr>
        <w:numPr>
          <w:ilvl w:val="0"/>
          <w:numId w:val="4"/>
        </w:numPr>
        <w:pBdr>
          <w:top w:val="nil"/>
          <w:left w:val="nil"/>
          <w:bottom w:val="nil"/>
          <w:right w:val="nil"/>
          <w:between w:val="nil"/>
        </w:pBdr>
        <w:tabs>
          <w:tab w:val="left" w:pos="542"/>
          <w:tab w:val="left" w:pos="543"/>
        </w:tabs>
        <w:rPr>
          <w:b/>
          <w:color w:val="000000"/>
          <w:sz w:val="28"/>
          <w:szCs w:val="28"/>
        </w:rPr>
      </w:pPr>
      <w:r>
        <w:rPr>
          <w:b/>
          <w:color w:val="000000"/>
          <w:sz w:val="28"/>
          <w:szCs w:val="28"/>
        </w:rPr>
        <w:t>Політика курсу</w:t>
      </w:r>
    </w:p>
    <w:p w:rsidR="00A66C43" w:rsidRDefault="00DD1734">
      <w:pPr>
        <w:tabs>
          <w:tab w:val="left" w:pos="542"/>
          <w:tab w:val="left" w:pos="543"/>
        </w:tabs>
        <w:jc w:val="both"/>
        <w:rPr>
          <w:sz w:val="28"/>
          <w:szCs w:val="28"/>
        </w:rPr>
      </w:pPr>
      <w:r>
        <w:rPr>
          <w:b/>
          <w:sz w:val="28"/>
          <w:szCs w:val="28"/>
        </w:rPr>
        <w:t>Політика курсу щодо відвідування:</w:t>
      </w:r>
      <w:r>
        <w:rPr>
          <w:sz w:val="28"/>
          <w:szCs w:val="28"/>
        </w:rPr>
        <w:t xml:space="preserve"> Відвідування занять та активність під час заняття є обов’язковими компонентами оцінювання, за які нараховуються бали. Для успішного складання підсумкового контролю з дисципліни вимагається 100% очне або дистанційне відвідування всіх практичних занять. Пропуск 25% занять без поважних причин буде оцінено як FX. Обов’язкове дотримання правил внутрішнього розпорядку.</w:t>
      </w:r>
    </w:p>
    <w:p w:rsidR="00A66C43" w:rsidRDefault="00DD1734">
      <w:pPr>
        <w:pStyle w:val="Heading1"/>
        <w:ind w:left="0"/>
        <w:jc w:val="both"/>
        <w:rPr>
          <w:b w:val="0"/>
        </w:rPr>
      </w:pPr>
      <w:r>
        <w:rPr>
          <w:b w:val="0"/>
        </w:rPr>
        <w:t>Вивчення навчальної дисципліни потребує: виконання завдань згідно з навчальним планом; підготовки до практичних занять; роботи в інформаційних джерелах; опрацювання рекомендованої основної та додаткової літератури.</w:t>
      </w:r>
    </w:p>
    <w:p w:rsidR="00A66C43" w:rsidRDefault="00DD1734">
      <w:pPr>
        <w:pStyle w:val="Heading1"/>
        <w:ind w:left="0"/>
        <w:jc w:val="both"/>
        <w:rPr>
          <w:b w:val="0"/>
        </w:rPr>
      </w:pPr>
      <w:r>
        <w:t>Підготовка та участь у семінарських заняттях</w:t>
      </w:r>
      <w:r>
        <w:rPr>
          <w:b w:val="0"/>
        </w:rPr>
        <w:t xml:space="preserve"> передбачає: ознайомлення з програмою навчальної дисципліни, питаннями, які виносяться на заняття з відповідної теми; вивчення теоретичного матеріалу та виконання практичних завдань. Здобувач вищої освіти повинен дотримуватися навчальної етики, поважно ставитися до учасників процесу навчання, бути зваженим, уважним та дотримуватися дисципліни й часових (строкових) параметрів навчального процесу.</w:t>
      </w:r>
    </w:p>
    <w:p w:rsidR="00A66C43" w:rsidRDefault="00DD1734">
      <w:pPr>
        <w:tabs>
          <w:tab w:val="left" w:pos="542"/>
          <w:tab w:val="left" w:pos="543"/>
        </w:tabs>
        <w:jc w:val="both"/>
        <w:rPr>
          <w:sz w:val="28"/>
          <w:szCs w:val="28"/>
        </w:rPr>
      </w:pPr>
      <w:r>
        <w:rPr>
          <w:b/>
          <w:sz w:val="28"/>
          <w:szCs w:val="28"/>
        </w:rPr>
        <w:t>Політика курсу щодо академічної доброчесності</w:t>
      </w:r>
      <w:r>
        <w:rPr>
          <w:sz w:val="28"/>
          <w:szCs w:val="28"/>
        </w:rPr>
        <w:t xml:space="preserve">: Високо цінується академічна доброчесність. До всіх студентів освітньої програми є абсолютно рівне ставлення. </w:t>
      </w:r>
    </w:p>
    <w:p w:rsidR="00A66C43" w:rsidRDefault="00DD1734">
      <w:pPr>
        <w:tabs>
          <w:tab w:val="left" w:pos="542"/>
          <w:tab w:val="left" w:pos="543"/>
        </w:tabs>
        <w:jc w:val="both"/>
        <w:rPr>
          <w:sz w:val="28"/>
          <w:szCs w:val="28"/>
        </w:rPr>
      </w:pPr>
      <w:r>
        <w:rPr>
          <w:sz w:val="28"/>
          <w:szCs w:val="28"/>
        </w:rPr>
        <w:t xml:space="preserve">Дотримання академічної доброчесності здобувачами освіти передбачає: самостійне виконання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 Списування під час тестів заборонені (в т.ч. із використанням мобільних </w:t>
      </w:r>
      <w:proofErr w:type="spellStart"/>
      <w:r>
        <w:rPr>
          <w:sz w:val="28"/>
          <w:szCs w:val="28"/>
        </w:rPr>
        <w:t>гаджетів</w:t>
      </w:r>
      <w:proofErr w:type="spellEnd"/>
      <w:r>
        <w:rPr>
          <w:sz w:val="28"/>
          <w:szCs w:val="28"/>
        </w:rPr>
        <w:t>). Мобільні пристрої дозволяється використовувати лише при підготовці практичних завдань під час заняття.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на одну літеру.</w:t>
      </w:r>
    </w:p>
    <w:p w:rsidR="00A66C43" w:rsidRDefault="00DD1734">
      <w:pPr>
        <w:pBdr>
          <w:top w:val="nil"/>
          <w:left w:val="nil"/>
          <w:bottom w:val="nil"/>
          <w:right w:val="nil"/>
          <w:between w:val="nil"/>
        </w:pBdr>
        <w:spacing w:after="120"/>
        <w:ind w:right="113" w:firstLine="720"/>
        <w:jc w:val="both"/>
        <w:rPr>
          <w:color w:val="000000"/>
          <w:sz w:val="28"/>
          <w:szCs w:val="28"/>
        </w:rPr>
      </w:pPr>
      <w:r>
        <w:rPr>
          <w:color w:val="000000"/>
          <w:sz w:val="28"/>
          <w:szCs w:val="28"/>
        </w:rPr>
        <w:t>Якщо сумарна рейтингова оцінка за відповіді на заняттях, включаючи контрольну роботу, і на екзамені становить менше 50 балів (49 і нижче), екзамен вважається не зарахованим. У такому випадку до початку екзаменаційної сесії студент користується правом на повторний допуск до складання екзамену (відомість № 2) за умови відвідання консультацій викладача, що передбачає перескладання пропущених тем і виконання індивідуальних завдань.</w:t>
      </w:r>
    </w:p>
    <w:p w:rsidR="00A66C43" w:rsidRDefault="00DD1734">
      <w:pPr>
        <w:spacing w:after="120"/>
        <w:ind w:firstLine="720"/>
        <w:jc w:val="both"/>
        <w:rPr>
          <w:color w:val="000000"/>
          <w:sz w:val="28"/>
          <w:szCs w:val="28"/>
        </w:rPr>
      </w:pPr>
      <w:r>
        <w:rPr>
          <w:color w:val="000000"/>
          <w:sz w:val="28"/>
          <w:szCs w:val="28"/>
        </w:rPr>
        <w:t xml:space="preserve">При організації освітнього процесу в Херсонському державному університеті студенти та викладачі </w:t>
      </w:r>
      <w:proofErr w:type="spellStart"/>
      <w:r>
        <w:rPr>
          <w:color w:val="000000"/>
          <w:sz w:val="28"/>
          <w:szCs w:val="28"/>
        </w:rPr>
        <w:t>діютьвідповіднодо</w:t>
      </w:r>
      <w:proofErr w:type="spellEnd"/>
      <w:r>
        <w:rPr>
          <w:color w:val="000000"/>
          <w:sz w:val="28"/>
          <w:szCs w:val="28"/>
        </w:rPr>
        <w:t xml:space="preserve"> таких положень:</w:t>
      </w:r>
    </w:p>
    <w:p w:rsidR="00A66C43" w:rsidRDefault="00DD1734">
      <w:pPr>
        <w:widowControl/>
        <w:numPr>
          <w:ilvl w:val="0"/>
          <w:numId w:val="6"/>
        </w:numPr>
        <w:spacing w:line="276" w:lineRule="auto"/>
        <w:rPr>
          <w:color w:val="000000"/>
          <w:sz w:val="28"/>
          <w:szCs w:val="28"/>
        </w:rPr>
      </w:pPr>
      <w:r>
        <w:rPr>
          <w:color w:val="000000"/>
          <w:sz w:val="28"/>
          <w:szCs w:val="28"/>
        </w:rPr>
        <w:t>Положення про самостійну роботу студентів  (</w:t>
      </w:r>
      <w:hyperlink r:id="rId9">
        <w:r>
          <w:rPr>
            <w:color w:val="0000FF"/>
            <w:sz w:val="28"/>
            <w:szCs w:val="28"/>
            <w:u w:val="single"/>
          </w:rPr>
          <w:t>http://www.kspu.edu/About/DepartmentAndServices/DAcademicServ.aspx</w:t>
        </w:r>
      </w:hyperlink>
      <w:r>
        <w:rPr>
          <w:color w:val="000000"/>
          <w:sz w:val="28"/>
          <w:szCs w:val="28"/>
        </w:rPr>
        <w:t xml:space="preserve">); </w:t>
      </w:r>
    </w:p>
    <w:p w:rsidR="00A66C43" w:rsidRDefault="00DD1734">
      <w:pPr>
        <w:widowControl/>
        <w:numPr>
          <w:ilvl w:val="0"/>
          <w:numId w:val="6"/>
        </w:numPr>
        <w:spacing w:line="276" w:lineRule="auto"/>
        <w:rPr>
          <w:color w:val="000000"/>
          <w:sz w:val="28"/>
          <w:szCs w:val="28"/>
        </w:rPr>
      </w:pPr>
      <w:r>
        <w:rPr>
          <w:color w:val="000000"/>
          <w:sz w:val="28"/>
          <w:szCs w:val="28"/>
        </w:rPr>
        <w:t>Положення про організацію освітнього процесу(</w:t>
      </w:r>
      <w:hyperlink r:id="rId10">
        <w:r>
          <w:rPr>
            <w:color w:val="0000FF"/>
            <w:sz w:val="28"/>
            <w:szCs w:val="28"/>
            <w:u w:val="single"/>
          </w:rPr>
          <w:t>http://www.kspu.edu/About/DepartmentAndServices/DAcademicServ.aspx</w:t>
        </w:r>
      </w:hyperlink>
      <w:r>
        <w:rPr>
          <w:color w:val="000000"/>
          <w:sz w:val="28"/>
          <w:szCs w:val="28"/>
        </w:rPr>
        <w:t xml:space="preserve">); </w:t>
      </w:r>
    </w:p>
    <w:p w:rsidR="00A66C43" w:rsidRDefault="00DD1734">
      <w:pPr>
        <w:widowControl/>
        <w:numPr>
          <w:ilvl w:val="0"/>
          <w:numId w:val="6"/>
        </w:numPr>
        <w:spacing w:line="276" w:lineRule="auto"/>
        <w:rPr>
          <w:color w:val="000000"/>
          <w:sz w:val="28"/>
          <w:szCs w:val="28"/>
        </w:rPr>
      </w:pPr>
      <w:r>
        <w:rPr>
          <w:color w:val="000000"/>
          <w:sz w:val="28"/>
          <w:szCs w:val="28"/>
        </w:rPr>
        <w:t>Положення про проведення практики студентів (</w:t>
      </w:r>
      <w:hyperlink r:id="rId11">
        <w:r>
          <w:rPr>
            <w:color w:val="0000FF"/>
            <w:sz w:val="28"/>
            <w:szCs w:val="28"/>
            <w:u w:val="single"/>
          </w:rPr>
          <w:t>http://www.kspu.edu/About/DepartmentAndServices/DAcademicServ.aspx</w:t>
        </w:r>
      </w:hyperlink>
      <w:r>
        <w:rPr>
          <w:color w:val="000000"/>
          <w:sz w:val="28"/>
          <w:szCs w:val="28"/>
        </w:rPr>
        <w:t xml:space="preserve">); </w:t>
      </w:r>
    </w:p>
    <w:p w:rsidR="00A66C43" w:rsidRDefault="00DD1734">
      <w:pPr>
        <w:widowControl/>
        <w:numPr>
          <w:ilvl w:val="0"/>
          <w:numId w:val="6"/>
        </w:numPr>
        <w:spacing w:line="276" w:lineRule="auto"/>
        <w:rPr>
          <w:color w:val="000000"/>
          <w:sz w:val="28"/>
          <w:szCs w:val="28"/>
        </w:rPr>
      </w:pPr>
      <w:r>
        <w:rPr>
          <w:color w:val="000000"/>
          <w:sz w:val="28"/>
          <w:szCs w:val="28"/>
        </w:rPr>
        <w:t>Положення про порядок оцінювання знань студентів (</w:t>
      </w:r>
      <w:hyperlink r:id="rId12">
        <w:r>
          <w:rPr>
            <w:color w:val="0000FF"/>
            <w:sz w:val="28"/>
            <w:szCs w:val="28"/>
            <w:u w:val="single"/>
          </w:rPr>
          <w:t>http://www.kspu.edu/About/DepartmentAndServices/DAcademicServ.aspx</w:t>
        </w:r>
      </w:hyperlink>
      <w:r>
        <w:rPr>
          <w:color w:val="000000"/>
          <w:sz w:val="28"/>
          <w:szCs w:val="28"/>
        </w:rPr>
        <w:t xml:space="preserve">); </w:t>
      </w:r>
    </w:p>
    <w:p w:rsidR="00A66C43" w:rsidRDefault="00DD1734">
      <w:pPr>
        <w:widowControl/>
        <w:numPr>
          <w:ilvl w:val="0"/>
          <w:numId w:val="6"/>
        </w:numPr>
        <w:spacing w:line="276" w:lineRule="auto"/>
        <w:rPr>
          <w:color w:val="000000"/>
          <w:sz w:val="28"/>
          <w:szCs w:val="28"/>
        </w:rPr>
      </w:pPr>
      <w:r>
        <w:rPr>
          <w:color w:val="000000"/>
          <w:sz w:val="28"/>
          <w:szCs w:val="28"/>
        </w:rPr>
        <w:t>Положення про академічну доброчесність (</w:t>
      </w:r>
      <w:hyperlink r:id="rId13">
        <w:r>
          <w:rPr>
            <w:color w:val="0000FF"/>
            <w:sz w:val="28"/>
            <w:szCs w:val="28"/>
            <w:u w:val="single"/>
          </w:rPr>
          <w:t>http://www.kspu.edu/Information/Academicintegrity.aspx</w:t>
        </w:r>
      </w:hyperlink>
      <w:r>
        <w:rPr>
          <w:color w:val="000000"/>
          <w:sz w:val="28"/>
          <w:szCs w:val="28"/>
        </w:rPr>
        <w:t xml:space="preserve">); </w:t>
      </w:r>
    </w:p>
    <w:p w:rsidR="00A66C43" w:rsidRDefault="00DD1734">
      <w:pPr>
        <w:widowControl/>
        <w:numPr>
          <w:ilvl w:val="0"/>
          <w:numId w:val="6"/>
        </w:numPr>
        <w:spacing w:line="276" w:lineRule="auto"/>
        <w:rPr>
          <w:color w:val="000000"/>
          <w:sz w:val="28"/>
          <w:szCs w:val="28"/>
        </w:rPr>
      </w:pPr>
      <w:r>
        <w:rPr>
          <w:color w:val="000000"/>
          <w:sz w:val="28"/>
          <w:szCs w:val="28"/>
        </w:rPr>
        <w:t>Положення про кваліфікаційнуроботу (проєкт) студента(</w:t>
      </w:r>
      <w:hyperlink r:id="rId14">
        <w:r>
          <w:rPr>
            <w:color w:val="0000FF"/>
            <w:sz w:val="28"/>
            <w:szCs w:val="28"/>
            <w:u w:val="single"/>
          </w:rPr>
          <w:t>http://www.kspu.edu/About/Faculty/INaturalScience/MFstud.aspx</w:t>
        </w:r>
      </w:hyperlink>
      <w:r>
        <w:rPr>
          <w:color w:val="000000"/>
          <w:sz w:val="28"/>
          <w:szCs w:val="28"/>
        </w:rPr>
        <w:t xml:space="preserve">); </w:t>
      </w:r>
    </w:p>
    <w:p w:rsidR="00A66C43" w:rsidRDefault="00DD1734">
      <w:pPr>
        <w:widowControl/>
        <w:numPr>
          <w:ilvl w:val="0"/>
          <w:numId w:val="6"/>
        </w:numPr>
        <w:spacing w:line="276" w:lineRule="auto"/>
        <w:rPr>
          <w:color w:val="000000"/>
          <w:sz w:val="28"/>
          <w:szCs w:val="28"/>
        </w:rPr>
      </w:pPr>
      <w:r>
        <w:rPr>
          <w:color w:val="000000"/>
          <w:sz w:val="28"/>
          <w:szCs w:val="28"/>
        </w:rPr>
        <w:t>Положення про внутрішнє забезпечення якості освіти (</w:t>
      </w:r>
      <w:hyperlink r:id="rId15">
        <w:r>
          <w:rPr>
            <w:color w:val="0000FF"/>
            <w:sz w:val="28"/>
            <w:szCs w:val="28"/>
            <w:u w:val="single"/>
          </w:rPr>
          <w:t>http://www.kspu.edu/About/DepartmentAndServices/DMethodics/EduProcess.aspx</w:t>
        </w:r>
      </w:hyperlink>
      <w:r>
        <w:rPr>
          <w:color w:val="000000"/>
          <w:sz w:val="28"/>
          <w:szCs w:val="28"/>
        </w:rPr>
        <w:t xml:space="preserve">); </w:t>
      </w:r>
    </w:p>
    <w:p w:rsidR="00A66C43" w:rsidRDefault="00DD1734">
      <w:pPr>
        <w:widowControl/>
        <w:numPr>
          <w:ilvl w:val="0"/>
          <w:numId w:val="6"/>
        </w:numPr>
        <w:spacing w:after="200" w:line="276" w:lineRule="auto"/>
        <w:rPr>
          <w:color w:val="000000"/>
          <w:sz w:val="28"/>
          <w:szCs w:val="28"/>
        </w:rPr>
      </w:pPr>
      <w:r>
        <w:rPr>
          <w:color w:val="000000"/>
          <w:sz w:val="28"/>
          <w:szCs w:val="28"/>
        </w:rPr>
        <w:t>Положення про порядок і умовиобрання освітніх компонент/навчальнихдисциплін за виборомздобувачамивищоїосвіти(</w:t>
      </w:r>
      <w:hyperlink r:id="rId16">
        <w:r>
          <w:rPr>
            <w:color w:val="0000FF"/>
            <w:sz w:val="28"/>
            <w:szCs w:val="28"/>
            <w:u w:val="single"/>
          </w:rPr>
          <w:t>http://www.kspu.edu/About/DepartmentAndServices/DMethodics/EduProcess.aspx</w:t>
        </w:r>
      </w:hyperlink>
      <w:r>
        <w:rPr>
          <w:color w:val="000000"/>
          <w:sz w:val="28"/>
          <w:szCs w:val="28"/>
        </w:rPr>
        <w:t xml:space="preserve">). </w:t>
      </w:r>
    </w:p>
    <w:p w:rsidR="00A66C43" w:rsidRPr="00690B34" w:rsidRDefault="00511CA4" w:rsidP="00511CA4">
      <w:pPr>
        <w:pBdr>
          <w:top w:val="nil"/>
          <w:left w:val="nil"/>
          <w:bottom w:val="nil"/>
          <w:right w:val="nil"/>
          <w:between w:val="nil"/>
        </w:pBdr>
        <w:ind w:right="113"/>
        <w:jc w:val="both"/>
        <w:rPr>
          <w:color w:val="000000"/>
          <w:sz w:val="28"/>
          <w:szCs w:val="28"/>
        </w:rPr>
      </w:pPr>
      <w:r w:rsidRPr="00511CA4">
        <w:rPr>
          <w:color w:val="000000"/>
          <w:sz w:val="28"/>
          <w:szCs w:val="28"/>
        </w:rPr>
        <w:t xml:space="preserve">«Визнання результатів навчання, здобутих у неформальній та </w:t>
      </w:r>
      <w:proofErr w:type="spellStart"/>
      <w:r w:rsidRPr="00511CA4">
        <w:rPr>
          <w:color w:val="000000"/>
          <w:sz w:val="28"/>
          <w:szCs w:val="28"/>
        </w:rPr>
        <w:t>інформальній</w:t>
      </w:r>
      <w:proofErr w:type="spellEnd"/>
      <w:r w:rsidRPr="00511CA4">
        <w:rPr>
          <w:color w:val="000000"/>
          <w:sz w:val="28"/>
          <w:szCs w:val="28"/>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511CA4">
        <w:rPr>
          <w:color w:val="000000"/>
          <w:sz w:val="28"/>
          <w:szCs w:val="28"/>
        </w:rPr>
        <w:t>інформальної</w:t>
      </w:r>
      <w:proofErr w:type="spellEnd"/>
      <w:r w:rsidRPr="00511CA4">
        <w:rPr>
          <w:color w:val="000000"/>
          <w:sz w:val="28"/>
          <w:szCs w:val="28"/>
        </w:rPr>
        <w:t xml:space="preserve"> освіти» www.kspu.edu › </w:t>
      </w:r>
      <w:proofErr w:type="spellStart"/>
      <w:r w:rsidRPr="00511CA4">
        <w:rPr>
          <w:color w:val="000000"/>
          <w:sz w:val="28"/>
          <w:szCs w:val="28"/>
        </w:rPr>
        <w:t>Legislation</w:t>
      </w:r>
      <w:proofErr w:type="spellEnd"/>
      <w:r w:rsidRPr="00511CA4">
        <w:rPr>
          <w:color w:val="000000"/>
          <w:sz w:val="28"/>
          <w:szCs w:val="28"/>
        </w:rPr>
        <w:t xml:space="preserve"> › </w:t>
      </w:r>
      <w:proofErr w:type="spellStart"/>
      <w:r w:rsidRPr="00511CA4">
        <w:rPr>
          <w:color w:val="000000"/>
          <w:sz w:val="28"/>
          <w:szCs w:val="28"/>
        </w:rPr>
        <w:t>educationalprocessdocs</w:t>
      </w:r>
      <w:proofErr w:type="spellEnd"/>
    </w:p>
    <w:p w:rsidR="00054071" w:rsidRPr="00054071" w:rsidRDefault="00054071" w:rsidP="00054071">
      <w:pPr>
        <w:pStyle w:val="1"/>
        <w:shd w:val="clear" w:color="auto" w:fill="FFFFFF"/>
        <w:spacing w:before="0"/>
        <w:jc w:val="both"/>
        <w:rPr>
          <w:rFonts w:ascii="Times New Roman" w:hAnsi="Times New Roman" w:cs="Times New Roman"/>
          <w:b w:val="0"/>
        </w:rPr>
      </w:pPr>
      <w:r w:rsidRPr="00690B34">
        <w:rPr>
          <w:rFonts w:ascii="Times New Roman" w:hAnsi="Times New Roman" w:cs="Times New Roman"/>
          <w:b w:val="0"/>
          <w:color w:val="000000"/>
        </w:rPr>
        <w:t xml:space="preserve">Освітня платформа </w:t>
      </w:r>
      <w:r w:rsidRPr="00054071">
        <w:rPr>
          <w:rFonts w:ascii="Times New Roman" w:hAnsi="Times New Roman" w:cs="Times New Roman"/>
          <w:b w:val="0"/>
          <w:color w:val="000000"/>
          <w:lang w:val="en-US"/>
        </w:rPr>
        <w:t>COURSERA</w:t>
      </w:r>
      <w:r w:rsidRPr="00690B34">
        <w:rPr>
          <w:rFonts w:ascii="Times New Roman" w:hAnsi="Times New Roman" w:cs="Times New Roman"/>
          <w:b w:val="0"/>
          <w:color w:val="000000"/>
        </w:rPr>
        <w:t xml:space="preserve">  курс  </w:t>
      </w:r>
      <w:proofErr w:type="spellStart"/>
      <w:r w:rsidRPr="00054071">
        <w:rPr>
          <w:rFonts w:ascii="Times New Roman" w:hAnsi="Times New Roman" w:cs="Times New Roman"/>
          <w:b w:val="0"/>
          <w:color w:val="auto"/>
        </w:rPr>
        <w:t>Modern</w:t>
      </w:r>
      <w:proofErr w:type="spellEnd"/>
      <w:r w:rsidRPr="00054071">
        <w:rPr>
          <w:rFonts w:ascii="Times New Roman" w:hAnsi="Times New Roman" w:cs="Times New Roman"/>
          <w:b w:val="0"/>
          <w:color w:val="auto"/>
        </w:rPr>
        <w:t xml:space="preserve"> &amp; </w:t>
      </w:r>
      <w:proofErr w:type="spellStart"/>
      <w:r w:rsidRPr="00054071">
        <w:rPr>
          <w:rFonts w:ascii="Times New Roman" w:hAnsi="Times New Roman" w:cs="Times New Roman"/>
          <w:b w:val="0"/>
          <w:color w:val="auto"/>
        </w:rPr>
        <w:t>Contemporary</w:t>
      </w:r>
      <w:proofErr w:type="spellEnd"/>
      <w:r w:rsidRPr="00054071">
        <w:rPr>
          <w:rFonts w:ascii="Times New Roman" w:hAnsi="Times New Roman" w:cs="Times New Roman"/>
          <w:b w:val="0"/>
          <w:color w:val="auto"/>
        </w:rPr>
        <w:t xml:space="preserve"> </w:t>
      </w:r>
      <w:proofErr w:type="spellStart"/>
      <w:r w:rsidRPr="00054071">
        <w:rPr>
          <w:rFonts w:ascii="Times New Roman" w:hAnsi="Times New Roman" w:cs="Times New Roman"/>
          <w:b w:val="0"/>
          <w:color w:val="auto"/>
        </w:rPr>
        <w:t>American</w:t>
      </w:r>
      <w:proofErr w:type="spellEnd"/>
      <w:r w:rsidRPr="00054071">
        <w:rPr>
          <w:rFonts w:ascii="Times New Roman" w:hAnsi="Times New Roman" w:cs="Times New Roman"/>
          <w:b w:val="0"/>
          <w:color w:val="auto"/>
        </w:rPr>
        <w:t xml:space="preserve"> </w:t>
      </w:r>
      <w:proofErr w:type="spellStart"/>
      <w:r w:rsidRPr="00054071">
        <w:rPr>
          <w:rFonts w:ascii="Times New Roman" w:hAnsi="Times New Roman" w:cs="Times New Roman"/>
          <w:b w:val="0"/>
          <w:color w:val="auto"/>
        </w:rPr>
        <w:t>Poetry</w:t>
      </w:r>
      <w:proofErr w:type="spellEnd"/>
      <w:r w:rsidRPr="00054071">
        <w:rPr>
          <w:rFonts w:ascii="Times New Roman" w:hAnsi="Times New Roman" w:cs="Times New Roman"/>
          <w:b w:val="0"/>
          <w:color w:val="auto"/>
        </w:rPr>
        <w:t xml:space="preserve"> (</w:t>
      </w:r>
      <w:proofErr w:type="spellStart"/>
      <w:r w:rsidRPr="00054071">
        <w:rPr>
          <w:rFonts w:ascii="Times New Roman" w:hAnsi="Times New Roman" w:cs="Times New Roman"/>
          <w:b w:val="0"/>
          <w:color w:val="auto"/>
        </w:rPr>
        <w:t>“ModPo”</w:t>
      </w:r>
      <w:proofErr w:type="spellEnd"/>
      <w:r w:rsidRPr="00054071">
        <w:rPr>
          <w:rFonts w:ascii="Times New Roman" w:hAnsi="Times New Roman" w:cs="Times New Roman"/>
          <w:b w:val="0"/>
          <w:color w:val="auto"/>
        </w:rPr>
        <w:t xml:space="preserve">) </w:t>
      </w:r>
      <w:r w:rsidRPr="00690B34">
        <w:rPr>
          <w:rFonts w:ascii="Times New Roman" w:hAnsi="Times New Roman" w:cs="Times New Roman"/>
          <w:b w:val="0"/>
          <w:color w:val="000000"/>
        </w:rPr>
        <w:t xml:space="preserve">погоджено колегіальними органами Херсонського державного університету (науково-методична рада факультету, вчена рада факультету або науково-методична рада університету, вчена рада університету; протокол від </w:t>
      </w:r>
      <w:r w:rsidRPr="00054071">
        <w:rPr>
          <w:rFonts w:ascii="Times New Roman" w:hAnsi="Times New Roman" w:cs="Times New Roman"/>
          <w:b w:val="0"/>
          <w:color w:val="000000"/>
          <w:u w:val="single"/>
        </w:rPr>
        <w:t>17</w:t>
      </w:r>
      <w:r w:rsidRPr="00690B34">
        <w:rPr>
          <w:rFonts w:ascii="Times New Roman" w:hAnsi="Times New Roman" w:cs="Times New Roman"/>
          <w:b w:val="0"/>
          <w:color w:val="000000"/>
        </w:rPr>
        <w:t xml:space="preserve"> вересня 2024 року</w:t>
      </w:r>
      <w:r w:rsidR="001B3BE6" w:rsidRPr="00690B34">
        <w:rPr>
          <w:rFonts w:ascii="Times New Roman" w:hAnsi="Times New Roman" w:cs="Times New Roman"/>
          <w:b w:val="0"/>
          <w:color w:val="000000"/>
        </w:rPr>
        <w:t xml:space="preserve"> </w:t>
      </w:r>
      <w:r w:rsidR="001B3BE6">
        <w:rPr>
          <w:rFonts w:ascii="Times New Roman" w:hAnsi="Times New Roman" w:cs="Times New Roman"/>
          <w:b w:val="0"/>
          <w:color w:val="000000"/>
          <w:lang w:val="en-US"/>
        </w:rPr>
        <w:t>No</w:t>
      </w:r>
      <w:r w:rsidR="001B3BE6" w:rsidRPr="00690B34">
        <w:rPr>
          <w:rFonts w:ascii="Times New Roman" w:hAnsi="Times New Roman" w:cs="Times New Roman"/>
          <w:b w:val="0"/>
          <w:color w:val="000000"/>
        </w:rPr>
        <w:t xml:space="preserve"> </w:t>
      </w:r>
      <w:r w:rsidR="001B3BE6">
        <w:rPr>
          <w:rFonts w:ascii="Times New Roman" w:hAnsi="Times New Roman" w:cs="Times New Roman"/>
          <w:b w:val="0"/>
          <w:color w:val="000000"/>
        </w:rPr>
        <w:t>2</w:t>
      </w:r>
      <w:r w:rsidRPr="00690B34">
        <w:rPr>
          <w:rFonts w:ascii="Times New Roman" w:hAnsi="Times New Roman" w:cs="Times New Roman"/>
          <w:b w:val="0"/>
          <w:color w:val="000000"/>
        </w:rPr>
        <w:t xml:space="preserve">). </w:t>
      </w:r>
    </w:p>
    <w:p w:rsidR="00A66C43" w:rsidRDefault="00A66C43">
      <w:pPr>
        <w:pBdr>
          <w:top w:val="nil"/>
          <w:left w:val="nil"/>
          <w:bottom w:val="nil"/>
          <w:right w:val="nil"/>
          <w:between w:val="nil"/>
        </w:pBdr>
        <w:spacing w:before="48" w:line="276" w:lineRule="auto"/>
        <w:ind w:right="115"/>
        <w:jc w:val="both"/>
        <w:rPr>
          <w:color w:val="000000"/>
          <w:sz w:val="28"/>
          <w:szCs w:val="28"/>
        </w:rPr>
      </w:pPr>
    </w:p>
    <w:p w:rsidR="00A66C43" w:rsidRPr="001A6C59" w:rsidRDefault="00DD1734">
      <w:pPr>
        <w:pStyle w:val="Heading1"/>
        <w:numPr>
          <w:ilvl w:val="0"/>
          <w:numId w:val="3"/>
        </w:numPr>
        <w:tabs>
          <w:tab w:val="left" w:pos="1291"/>
        </w:tabs>
        <w:spacing w:before="218"/>
        <w:ind w:hanging="280"/>
      </w:pPr>
      <w:r w:rsidRPr="001A6C59">
        <w:t>Схема курсу</w:t>
      </w:r>
    </w:p>
    <w:tbl>
      <w:tblPr>
        <w:tblStyle w:val="af3"/>
        <w:tblW w:w="14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18"/>
        <w:gridCol w:w="2902"/>
        <w:gridCol w:w="75"/>
        <w:gridCol w:w="1559"/>
        <w:gridCol w:w="425"/>
        <w:gridCol w:w="3355"/>
        <w:gridCol w:w="47"/>
        <w:gridCol w:w="2819"/>
        <w:gridCol w:w="16"/>
        <w:gridCol w:w="1985"/>
      </w:tblGrid>
      <w:tr w:rsidR="00A66C43" w:rsidRPr="001A6C59">
        <w:trPr>
          <w:cantSplit/>
          <w:tblHeader/>
        </w:trPr>
        <w:tc>
          <w:tcPr>
            <w:tcW w:w="1418" w:type="dxa"/>
          </w:tcPr>
          <w:p w:rsidR="00A66C43" w:rsidRPr="001A6C59" w:rsidRDefault="00DD1734">
            <w:pPr>
              <w:spacing w:line="276" w:lineRule="auto"/>
              <w:jc w:val="center"/>
              <w:rPr>
                <w:rFonts w:ascii="Times New Roman" w:hAnsi="Times New Roman" w:cs="Times New Roman"/>
                <w:b/>
                <w:sz w:val="24"/>
                <w:szCs w:val="24"/>
              </w:rPr>
            </w:pPr>
            <w:r w:rsidRPr="001A6C59">
              <w:rPr>
                <w:rFonts w:ascii="Times New Roman" w:hAnsi="Times New Roman" w:cs="Times New Roman"/>
                <w:b/>
                <w:sz w:val="24"/>
                <w:szCs w:val="24"/>
              </w:rPr>
              <w:t>Тиждень, дата, години</w:t>
            </w:r>
          </w:p>
        </w:tc>
        <w:tc>
          <w:tcPr>
            <w:tcW w:w="2902" w:type="dxa"/>
          </w:tcPr>
          <w:p w:rsidR="00A66C43" w:rsidRPr="001A6C59" w:rsidRDefault="00DD1734">
            <w:pPr>
              <w:spacing w:line="276" w:lineRule="auto"/>
              <w:jc w:val="center"/>
              <w:rPr>
                <w:rFonts w:ascii="Times New Roman" w:hAnsi="Times New Roman" w:cs="Times New Roman"/>
                <w:b/>
                <w:sz w:val="24"/>
                <w:szCs w:val="24"/>
              </w:rPr>
            </w:pPr>
            <w:r w:rsidRPr="001A6C59">
              <w:rPr>
                <w:rFonts w:ascii="Times New Roman" w:hAnsi="Times New Roman" w:cs="Times New Roman"/>
                <w:b/>
                <w:sz w:val="24"/>
                <w:szCs w:val="24"/>
              </w:rPr>
              <w:t>Тема, план, кількість годин (аудиторної та самостійної)</w:t>
            </w:r>
          </w:p>
        </w:tc>
        <w:tc>
          <w:tcPr>
            <w:tcW w:w="1634" w:type="dxa"/>
            <w:gridSpan w:val="2"/>
          </w:tcPr>
          <w:p w:rsidR="00A66C43" w:rsidRPr="001A6C59" w:rsidRDefault="00DD1734">
            <w:pPr>
              <w:spacing w:line="276" w:lineRule="auto"/>
              <w:jc w:val="center"/>
              <w:rPr>
                <w:rFonts w:ascii="Times New Roman" w:hAnsi="Times New Roman" w:cs="Times New Roman"/>
                <w:b/>
                <w:sz w:val="24"/>
                <w:szCs w:val="24"/>
              </w:rPr>
            </w:pPr>
            <w:r w:rsidRPr="001A6C59">
              <w:rPr>
                <w:rFonts w:ascii="Times New Roman" w:hAnsi="Times New Roman" w:cs="Times New Roman"/>
                <w:b/>
                <w:sz w:val="24"/>
                <w:szCs w:val="24"/>
              </w:rPr>
              <w:t>Форма навчального заняття</w:t>
            </w:r>
          </w:p>
        </w:tc>
        <w:tc>
          <w:tcPr>
            <w:tcW w:w="3827" w:type="dxa"/>
            <w:gridSpan w:val="3"/>
          </w:tcPr>
          <w:p w:rsidR="00A66C43" w:rsidRPr="001A6C59" w:rsidRDefault="00DD1734">
            <w:pPr>
              <w:spacing w:line="276" w:lineRule="auto"/>
              <w:jc w:val="center"/>
              <w:rPr>
                <w:rFonts w:ascii="Times New Roman" w:hAnsi="Times New Roman" w:cs="Times New Roman"/>
                <w:b/>
                <w:sz w:val="24"/>
                <w:szCs w:val="24"/>
              </w:rPr>
            </w:pPr>
            <w:r w:rsidRPr="001A6C59">
              <w:rPr>
                <w:rFonts w:ascii="Times New Roman" w:hAnsi="Times New Roman" w:cs="Times New Roman"/>
                <w:b/>
                <w:sz w:val="24"/>
                <w:szCs w:val="24"/>
              </w:rPr>
              <w:t>Список рекомендованих джерел (за нумерацією розділу 11)</w:t>
            </w:r>
          </w:p>
        </w:tc>
        <w:tc>
          <w:tcPr>
            <w:tcW w:w="2835" w:type="dxa"/>
            <w:gridSpan w:val="2"/>
          </w:tcPr>
          <w:p w:rsidR="00A66C43" w:rsidRPr="001A6C59" w:rsidRDefault="00DD1734">
            <w:pPr>
              <w:spacing w:line="276" w:lineRule="auto"/>
              <w:jc w:val="center"/>
              <w:rPr>
                <w:rFonts w:ascii="Times New Roman" w:hAnsi="Times New Roman" w:cs="Times New Roman"/>
                <w:b/>
                <w:sz w:val="24"/>
                <w:szCs w:val="24"/>
              </w:rPr>
            </w:pPr>
            <w:r w:rsidRPr="001A6C59">
              <w:rPr>
                <w:rFonts w:ascii="Times New Roman" w:hAnsi="Times New Roman" w:cs="Times New Roman"/>
                <w:b/>
                <w:sz w:val="24"/>
                <w:szCs w:val="24"/>
              </w:rPr>
              <w:t>Завдання</w:t>
            </w:r>
          </w:p>
        </w:tc>
        <w:tc>
          <w:tcPr>
            <w:tcW w:w="1985" w:type="dxa"/>
          </w:tcPr>
          <w:p w:rsidR="00A66C43" w:rsidRPr="001A6C59" w:rsidRDefault="00DD1734">
            <w:pPr>
              <w:spacing w:line="276" w:lineRule="auto"/>
              <w:jc w:val="center"/>
              <w:rPr>
                <w:rFonts w:ascii="Times New Roman" w:hAnsi="Times New Roman" w:cs="Times New Roman"/>
                <w:b/>
                <w:sz w:val="24"/>
                <w:szCs w:val="24"/>
              </w:rPr>
            </w:pPr>
            <w:r w:rsidRPr="001A6C59">
              <w:rPr>
                <w:rFonts w:ascii="Times New Roman" w:hAnsi="Times New Roman" w:cs="Times New Roman"/>
                <w:b/>
                <w:sz w:val="24"/>
                <w:szCs w:val="24"/>
              </w:rPr>
              <w:t>Максимальна кількість балів</w:t>
            </w:r>
          </w:p>
          <w:p w:rsidR="00A66C43" w:rsidRPr="001A6C59" w:rsidRDefault="00A66C43">
            <w:pPr>
              <w:spacing w:line="276" w:lineRule="auto"/>
              <w:jc w:val="center"/>
              <w:rPr>
                <w:rFonts w:ascii="Times New Roman" w:hAnsi="Times New Roman" w:cs="Times New Roman"/>
                <w:b/>
                <w:sz w:val="24"/>
                <w:szCs w:val="24"/>
              </w:rPr>
            </w:pPr>
          </w:p>
        </w:tc>
      </w:tr>
      <w:tr w:rsidR="00A66C43" w:rsidRPr="001A6C59">
        <w:trPr>
          <w:cantSplit/>
          <w:tblHeader/>
        </w:trPr>
        <w:tc>
          <w:tcPr>
            <w:tcW w:w="14601" w:type="dxa"/>
            <w:gridSpan w:val="10"/>
          </w:tcPr>
          <w:p w:rsidR="00A66C43" w:rsidRPr="001A6C59" w:rsidRDefault="00DD1734">
            <w:pPr>
              <w:spacing w:line="276" w:lineRule="auto"/>
              <w:ind w:firstLine="567"/>
              <w:jc w:val="center"/>
              <w:rPr>
                <w:rFonts w:ascii="Times New Roman" w:hAnsi="Times New Roman" w:cs="Times New Roman"/>
                <w:b/>
                <w:sz w:val="28"/>
                <w:szCs w:val="28"/>
              </w:rPr>
            </w:pPr>
            <w:r w:rsidRPr="001A6C59">
              <w:rPr>
                <w:rFonts w:ascii="Times New Roman" w:hAnsi="Times New Roman" w:cs="Times New Roman"/>
                <w:b/>
                <w:sz w:val="28"/>
                <w:szCs w:val="28"/>
              </w:rPr>
              <w:t>Модуль 1.</w:t>
            </w:r>
            <w:r w:rsidRPr="001A6C59">
              <w:rPr>
                <w:rFonts w:ascii="Times New Roman" w:hAnsi="Times New Roman" w:cs="Times New Roman"/>
                <w:sz w:val="28"/>
                <w:szCs w:val="28"/>
              </w:rPr>
              <w:t xml:space="preserve"> Становлення літератури Англії</w:t>
            </w:r>
          </w:p>
        </w:tc>
      </w:tr>
      <w:tr w:rsidR="00A66C43" w:rsidRPr="001A6C59">
        <w:trPr>
          <w:cantSplit/>
          <w:tblHeader/>
        </w:trPr>
        <w:tc>
          <w:tcPr>
            <w:tcW w:w="1418" w:type="dxa"/>
          </w:tcPr>
          <w:p w:rsidR="00A66C43" w:rsidRPr="001A6C59" w:rsidRDefault="00DD1734">
            <w:pPr>
              <w:spacing w:line="276" w:lineRule="auto"/>
              <w:rPr>
                <w:rFonts w:ascii="Times New Roman" w:hAnsi="Times New Roman" w:cs="Times New Roman"/>
                <w:sz w:val="24"/>
                <w:szCs w:val="24"/>
              </w:rPr>
            </w:pPr>
            <w:r w:rsidRPr="001A6C59">
              <w:rPr>
                <w:rFonts w:ascii="Times New Roman" w:hAnsi="Times New Roman" w:cs="Times New Roman"/>
                <w:sz w:val="24"/>
                <w:szCs w:val="24"/>
              </w:rPr>
              <w:t>Тиждень А</w:t>
            </w:r>
          </w:p>
          <w:p w:rsidR="00A66C43" w:rsidRPr="001A6C59" w:rsidRDefault="00DD1734">
            <w:pPr>
              <w:spacing w:line="276" w:lineRule="auto"/>
              <w:rPr>
                <w:rFonts w:ascii="Times New Roman" w:hAnsi="Times New Roman" w:cs="Times New Roman"/>
                <w:sz w:val="24"/>
                <w:szCs w:val="24"/>
              </w:rPr>
            </w:pPr>
            <w:r w:rsidRPr="001A6C59">
              <w:rPr>
                <w:rFonts w:ascii="Times New Roman" w:hAnsi="Times New Roman" w:cs="Times New Roman"/>
                <w:sz w:val="24"/>
                <w:szCs w:val="24"/>
              </w:rPr>
              <w:t xml:space="preserve">2 </w:t>
            </w:r>
            <w:proofErr w:type="spellStart"/>
            <w:r w:rsidRPr="001A6C59">
              <w:rPr>
                <w:rFonts w:ascii="Times New Roman" w:hAnsi="Times New Roman" w:cs="Times New Roman"/>
                <w:sz w:val="24"/>
                <w:szCs w:val="24"/>
              </w:rPr>
              <w:t>год</w:t>
            </w:r>
            <w:proofErr w:type="spellEnd"/>
          </w:p>
          <w:p w:rsidR="00A66C43" w:rsidRPr="001A6C59" w:rsidRDefault="00A66C43">
            <w:pPr>
              <w:spacing w:line="276" w:lineRule="auto"/>
              <w:rPr>
                <w:rFonts w:ascii="Times New Roman" w:hAnsi="Times New Roman" w:cs="Times New Roman"/>
                <w:sz w:val="24"/>
                <w:szCs w:val="24"/>
              </w:rPr>
            </w:pPr>
          </w:p>
        </w:tc>
        <w:tc>
          <w:tcPr>
            <w:tcW w:w="2902" w:type="dxa"/>
          </w:tcPr>
          <w:p w:rsidR="00A66C43" w:rsidRPr="001A6C59" w:rsidRDefault="00DD1734" w:rsidP="004E728A">
            <w:pPr>
              <w:spacing w:line="276" w:lineRule="auto"/>
              <w:rPr>
                <w:rFonts w:ascii="Times New Roman" w:hAnsi="Times New Roman" w:cs="Times New Roman"/>
                <w:sz w:val="24"/>
                <w:szCs w:val="24"/>
              </w:rPr>
            </w:pPr>
            <w:r w:rsidRPr="001A6C59">
              <w:rPr>
                <w:rFonts w:ascii="Times New Roman" w:hAnsi="Times New Roman" w:cs="Times New Roman"/>
                <w:sz w:val="28"/>
                <w:szCs w:val="28"/>
              </w:rPr>
              <w:t>Тема 1.</w:t>
            </w:r>
            <w:r w:rsidR="00E27361" w:rsidRPr="001A6C59">
              <w:rPr>
                <w:rFonts w:ascii="Times New Roman" w:hAnsi="Times New Roman" w:cs="Times New Roman"/>
                <w:sz w:val="28"/>
                <w:szCs w:val="28"/>
              </w:rPr>
              <w:t>Розвиток англосаксонської</w:t>
            </w:r>
            <w:r w:rsidR="00A34ED5" w:rsidRPr="001A6C59">
              <w:rPr>
                <w:rFonts w:ascii="Times New Roman" w:hAnsi="Times New Roman" w:cs="Times New Roman"/>
                <w:sz w:val="28"/>
                <w:szCs w:val="28"/>
              </w:rPr>
              <w:t xml:space="preserve"> літератури</w:t>
            </w:r>
            <w:r w:rsidR="00C96049" w:rsidRPr="001A6C59">
              <w:rPr>
                <w:rFonts w:ascii="Times New Roman" w:hAnsi="Times New Roman" w:cs="Times New Roman"/>
                <w:sz w:val="28"/>
                <w:szCs w:val="28"/>
              </w:rPr>
              <w:t xml:space="preserve">. Поема </w:t>
            </w:r>
            <w:proofErr w:type="spellStart"/>
            <w:r w:rsidR="00C96049" w:rsidRPr="001A6C59">
              <w:rPr>
                <w:rFonts w:ascii="Times New Roman" w:hAnsi="Times New Roman" w:cs="Times New Roman"/>
                <w:sz w:val="28"/>
                <w:szCs w:val="28"/>
              </w:rPr>
              <w:t>„Беовулф”</w:t>
            </w:r>
            <w:proofErr w:type="spellEnd"/>
            <w:r w:rsidR="00C96049" w:rsidRPr="001A6C59">
              <w:rPr>
                <w:rFonts w:ascii="Times New Roman" w:eastAsia="Times New Roman" w:hAnsi="Times New Roman" w:cs="Times New Roman"/>
                <w:sz w:val="28"/>
                <w:szCs w:val="28"/>
                <w:lang w:eastAsia="ru-RU"/>
              </w:rPr>
              <w:t xml:space="preserve"> – зразок </w:t>
            </w:r>
            <w:hyperlink r:id="rId17" w:tooltip="Середньовіччя" w:history="1">
              <w:r w:rsidR="00C96049" w:rsidRPr="001A6C59">
                <w:rPr>
                  <w:rFonts w:ascii="Times New Roman" w:eastAsia="Times New Roman" w:hAnsi="Times New Roman" w:cs="Times New Roman"/>
                  <w:sz w:val="28"/>
                  <w:szCs w:val="28"/>
                  <w:lang w:eastAsia="ru-RU"/>
                </w:rPr>
                <w:t>середньовічного</w:t>
              </w:r>
            </w:hyperlink>
            <w:r w:rsidR="00C96049" w:rsidRPr="001A6C59">
              <w:rPr>
                <w:rFonts w:ascii="Times New Roman" w:eastAsia="Times New Roman" w:hAnsi="Times New Roman" w:cs="Times New Roman"/>
                <w:sz w:val="28"/>
                <w:szCs w:val="28"/>
                <w:lang w:eastAsia="ru-RU"/>
              </w:rPr>
              <w:t> героїчного епосу. </w:t>
            </w:r>
          </w:p>
        </w:tc>
        <w:tc>
          <w:tcPr>
            <w:tcW w:w="2059" w:type="dxa"/>
            <w:gridSpan w:val="3"/>
          </w:tcPr>
          <w:p w:rsidR="00A66C43" w:rsidRPr="001A6C59" w:rsidRDefault="00DD1734">
            <w:pPr>
              <w:spacing w:line="276" w:lineRule="auto"/>
              <w:rPr>
                <w:rFonts w:ascii="Times New Roman" w:hAnsi="Times New Roman" w:cs="Times New Roman"/>
                <w:sz w:val="24"/>
                <w:szCs w:val="24"/>
              </w:rPr>
            </w:pPr>
            <w:r w:rsidRPr="001A6C59">
              <w:rPr>
                <w:rFonts w:ascii="Times New Roman" w:hAnsi="Times New Roman" w:cs="Times New Roman"/>
                <w:sz w:val="24"/>
                <w:szCs w:val="24"/>
              </w:rPr>
              <w:t xml:space="preserve">Лекція </w:t>
            </w:r>
          </w:p>
          <w:p w:rsidR="00A66C43" w:rsidRPr="001A6C59" w:rsidRDefault="00A66C43">
            <w:pPr>
              <w:spacing w:line="276" w:lineRule="auto"/>
              <w:rPr>
                <w:rFonts w:ascii="Times New Roman" w:hAnsi="Times New Roman" w:cs="Times New Roman"/>
                <w:sz w:val="24"/>
                <w:szCs w:val="24"/>
              </w:rPr>
            </w:pPr>
          </w:p>
          <w:p w:rsidR="00A66C43" w:rsidRPr="001A6C59" w:rsidRDefault="00A66C43">
            <w:pPr>
              <w:spacing w:line="276" w:lineRule="auto"/>
              <w:jc w:val="center"/>
              <w:rPr>
                <w:rFonts w:ascii="Times New Roman" w:hAnsi="Times New Roman" w:cs="Times New Roman"/>
                <w:sz w:val="24"/>
                <w:szCs w:val="24"/>
              </w:rPr>
            </w:pPr>
          </w:p>
        </w:tc>
        <w:tc>
          <w:tcPr>
            <w:tcW w:w="3402" w:type="dxa"/>
            <w:gridSpan w:val="2"/>
          </w:tcPr>
          <w:p w:rsidR="00A66C43" w:rsidRPr="00220B66" w:rsidRDefault="00DD1734">
            <w:pPr>
              <w:spacing w:line="276" w:lineRule="auto"/>
              <w:rPr>
                <w:rFonts w:ascii="Times New Roman" w:hAnsi="Times New Roman" w:cs="Times New Roman"/>
                <w:sz w:val="24"/>
                <w:szCs w:val="24"/>
                <w:lang w:val="en-US"/>
              </w:rPr>
            </w:pPr>
            <w:r w:rsidRPr="001A6C59">
              <w:rPr>
                <w:rFonts w:ascii="Times New Roman" w:hAnsi="Times New Roman" w:cs="Times New Roman"/>
                <w:sz w:val="24"/>
                <w:szCs w:val="24"/>
              </w:rPr>
              <w:t>1, 2, 5.</w:t>
            </w:r>
            <w:r w:rsidR="00220B66" w:rsidRPr="00220B66">
              <w:rPr>
                <w:rFonts w:ascii="Times New Roman" w:hAnsi="Times New Roman" w:cs="Times New Roman"/>
                <w:sz w:val="24"/>
                <w:szCs w:val="24"/>
                <w:lang w:val="ru-RU"/>
              </w:rPr>
              <w:t>,</w:t>
            </w:r>
            <w:r w:rsidR="00220B66">
              <w:rPr>
                <w:rFonts w:ascii="Times New Roman" w:hAnsi="Times New Roman" w:cs="Times New Roman"/>
                <w:sz w:val="24"/>
                <w:szCs w:val="24"/>
                <w:lang w:val="en-US"/>
              </w:rPr>
              <w:t>6,9</w:t>
            </w:r>
          </w:p>
        </w:tc>
        <w:tc>
          <w:tcPr>
            <w:tcW w:w="2819" w:type="dxa"/>
          </w:tcPr>
          <w:p w:rsidR="00A66C43" w:rsidRPr="001A6C59" w:rsidRDefault="00010DA4">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Анотація </w:t>
            </w:r>
            <w:r w:rsidR="00DD1734" w:rsidRPr="001A6C59">
              <w:rPr>
                <w:rFonts w:ascii="Times New Roman" w:hAnsi="Times New Roman" w:cs="Times New Roman"/>
                <w:color w:val="000000"/>
                <w:sz w:val="24"/>
                <w:szCs w:val="24"/>
              </w:rPr>
              <w:t xml:space="preserve"> лекції</w:t>
            </w:r>
          </w:p>
        </w:tc>
        <w:tc>
          <w:tcPr>
            <w:tcW w:w="2001" w:type="dxa"/>
            <w:gridSpan w:val="2"/>
          </w:tcPr>
          <w:p w:rsidR="00A66C43" w:rsidRPr="001A6C59" w:rsidRDefault="00A66C43">
            <w:pPr>
              <w:spacing w:line="276" w:lineRule="auto"/>
              <w:jc w:val="center"/>
              <w:rPr>
                <w:rFonts w:ascii="Times New Roman" w:hAnsi="Times New Roman" w:cs="Times New Roman"/>
                <w:sz w:val="24"/>
                <w:szCs w:val="24"/>
              </w:rPr>
            </w:pPr>
          </w:p>
        </w:tc>
      </w:tr>
      <w:tr w:rsidR="00D4468B" w:rsidRPr="001A6C59">
        <w:trPr>
          <w:cantSplit/>
          <w:tblHeader/>
        </w:trPr>
        <w:tc>
          <w:tcPr>
            <w:tcW w:w="1418" w:type="dxa"/>
          </w:tcPr>
          <w:p w:rsidR="00D4468B" w:rsidRDefault="001802AB">
            <w:pPr>
              <w:spacing w:line="276" w:lineRule="auto"/>
              <w:rPr>
                <w:rFonts w:ascii="Times New Roman" w:hAnsi="Times New Roman" w:cs="Times New Roman"/>
                <w:sz w:val="24"/>
                <w:szCs w:val="24"/>
              </w:rPr>
            </w:pPr>
            <w:r w:rsidRPr="001A6C59">
              <w:rPr>
                <w:rFonts w:ascii="Times New Roman" w:hAnsi="Times New Roman" w:cs="Times New Roman"/>
                <w:sz w:val="24"/>
                <w:szCs w:val="24"/>
              </w:rPr>
              <w:t>Тиждень Б</w:t>
            </w:r>
          </w:p>
          <w:p w:rsidR="003277E2" w:rsidRPr="001A6C59" w:rsidRDefault="003277E2">
            <w:pPr>
              <w:spacing w:line="276" w:lineRule="auto"/>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год</w:t>
            </w:r>
            <w:proofErr w:type="spellEnd"/>
          </w:p>
        </w:tc>
        <w:tc>
          <w:tcPr>
            <w:tcW w:w="2902" w:type="dxa"/>
          </w:tcPr>
          <w:p w:rsidR="00D4468B" w:rsidRPr="001A6C59" w:rsidRDefault="002A3A52" w:rsidP="00FB0009">
            <w:pPr>
              <w:spacing w:line="276" w:lineRule="auto"/>
              <w:jc w:val="both"/>
              <w:rPr>
                <w:rFonts w:ascii="Times New Roman" w:hAnsi="Times New Roman" w:cs="Times New Roman"/>
                <w:sz w:val="28"/>
                <w:szCs w:val="28"/>
              </w:rPr>
            </w:pPr>
            <w:r w:rsidRPr="001A6C59">
              <w:rPr>
                <w:rFonts w:ascii="Times New Roman" w:hAnsi="Times New Roman" w:cs="Times New Roman"/>
                <w:sz w:val="28"/>
                <w:szCs w:val="28"/>
              </w:rPr>
              <w:t xml:space="preserve">Тема 2. </w:t>
            </w:r>
            <w:r w:rsidR="00D203EE" w:rsidRPr="001A6C59">
              <w:rPr>
                <w:rFonts w:ascii="Times New Roman" w:hAnsi="Times New Roman" w:cs="Times New Roman"/>
                <w:sz w:val="28"/>
                <w:szCs w:val="28"/>
              </w:rPr>
              <w:t xml:space="preserve">Англійська література доби Пізнього Середньовіччя (XII-XV ст.). </w:t>
            </w:r>
            <w:proofErr w:type="spellStart"/>
            <w:r w:rsidR="007673AE" w:rsidRPr="001A6C59">
              <w:rPr>
                <w:rFonts w:ascii="Times New Roman" w:hAnsi="Times New Roman" w:cs="Times New Roman"/>
                <w:sz w:val="28"/>
                <w:szCs w:val="28"/>
              </w:rPr>
              <w:t>Джефрі</w:t>
            </w:r>
            <w:proofErr w:type="spellEnd"/>
            <w:r w:rsidR="007673AE" w:rsidRPr="001A6C59">
              <w:rPr>
                <w:rFonts w:ascii="Times New Roman" w:hAnsi="Times New Roman" w:cs="Times New Roman"/>
                <w:sz w:val="28"/>
                <w:szCs w:val="28"/>
              </w:rPr>
              <w:t xml:space="preserve"> </w:t>
            </w:r>
            <w:proofErr w:type="spellStart"/>
            <w:r w:rsidR="007673AE" w:rsidRPr="001A6C59">
              <w:rPr>
                <w:rFonts w:ascii="Times New Roman" w:hAnsi="Times New Roman" w:cs="Times New Roman"/>
                <w:sz w:val="28"/>
                <w:szCs w:val="28"/>
              </w:rPr>
              <w:t>Чосер</w:t>
            </w:r>
            <w:proofErr w:type="spellEnd"/>
            <w:r w:rsidR="00F13F1F" w:rsidRPr="001A6C59">
              <w:rPr>
                <w:rFonts w:ascii="Times New Roman" w:hAnsi="Times New Roman" w:cs="Times New Roman"/>
                <w:sz w:val="28"/>
                <w:szCs w:val="28"/>
              </w:rPr>
              <w:t xml:space="preserve"> – основоположник англійської літератури.</w:t>
            </w:r>
            <w:r w:rsidR="00FB0009" w:rsidRPr="001A6C59">
              <w:rPr>
                <w:rFonts w:ascii="Times New Roman" w:hAnsi="Times New Roman" w:cs="Times New Roman"/>
                <w:sz w:val="28"/>
                <w:szCs w:val="28"/>
              </w:rPr>
              <w:t xml:space="preserve"> Балади про Робін </w:t>
            </w:r>
            <w:proofErr w:type="spellStart"/>
            <w:r w:rsidR="00FB0009" w:rsidRPr="001A6C59">
              <w:rPr>
                <w:rFonts w:ascii="Times New Roman" w:hAnsi="Times New Roman" w:cs="Times New Roman"/>
                <w:sz w:val="28"/>
                <w:szCs w:val="28"/>
              </w:rPr>
              <w:t>Гуда</w:t>
            </w:r>
            <w:proofErr w:type="spellEnd"/>
            <w:r w:rsidR="001802AB" w:rsidRPr="001A6C59">
              <w:rPr>
                <w:rFonts w:ascii="Times New Roman" w:hAnsi="Times New Roman" w:cs="Times New Roman"/>
                <w:sz w:val="28"/>
                <w:szCs w:val="28"/>
              </w:rPr>
              <w:t xml:space="preserve"> </w:t>
            </w:r>
          </w:p>
        </w:tc>
        <w:tc>
          <w:tcPr>
            <w:tcW w:w="2059" w:type="dxa"/>
            <w:gridSpan w:val="3"/>
          </w:tcPr>
          <w:p w:rsidR="00D4468B" w:rsidRPr="001A6C59" w:rsidRDefault="001802AB">
            <w:pPr>
              <w:spacing w:line="276" w:lineRule="auto"/>
              <w:rPr>
                <w:rFonts w:ascii="Times New Roman" w:hAnsi="Times New Roman" w:cs="Times New Roman"/>
                <w:sz w:val="24"/>
                <w:szCs w:val="24"/>
              </w:rPr>
            </w:pPr>
            <w:r w:rsidRPr="001A6C59">
              <w:rPr>
                <w:rFonts w:ascii="Times New Roman" w:hAnsi="Times New Roman" w:cs="Times New Roman"/>
                <w:sz w:val="24"/>
                <w:szCs w:val="24"/>
              </w:rPr>
              <w:t>Лекція</w:t>
            </w:r>
          </w:p>
        </w:tc>
        <w:tc>
          <w:tcPr>
            <w:tcW w:w="3402" w:type="dxa"/>
            <w:gridSpan w:val="2"/>
          </w:tcPr>
          <w:p w:rsidR="00D4468B" w:rsidRPr="00220B66" w:rsidRDefault="00220B6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1,2, 5,6, 9</w:t>
            </w:r>
          </w:p>
        </w:tc>
        <w:tc>
          <w:tcPr>
            <w:tcW w:w="2819" w:type="dxa"/>
          </w:tcPr>
          <w:p w:rsidR="00D4468B" w:rsidRPr="001A6C59" w:rsidRDefault="003277E2">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Анотація лекції</w:t>
            </w:r>
          </w:p>
        </w:tc>
        <w:tc>
          <w:tcPr>
            <w:tcW w:w="2001" w:type="dxa"/>
            <w:gridSpan w:val="2"/>
          </w:tcPr>
          <w:p w:rsidR="00D4468B" w:rsidRPr="001A6C59" w:rsidRDefault="00D4468B">
            <w:pPr>
              <w:spacing w:line="276" w:lineRule="auto"/>
              <w:jc w:val="center"/>
              <w:rPr>
                <w:rFonts w:ascii="Times New Roman" w:hAnsi="Times New Roman" w:cs="Times New Roman"/>
                <w:sz w:val="24"/>
                <w:szCs w:val="24"/>
              </w:rPr>
            </w:pPr>
          </w:p>
        </w:tc>
      </w:tr>
      <w:tr w:rsidR="001802AB" w:rsidRPr="00BD1687">
        <w:trPr>
          <w:cantSplit/>
          <w:tblHeader/>
        </w:trPr>
        <w:tc>
          <w:tcPr>
            <w:tcW w:w="1418" w:type="dxa"/>
          </w:tcPr>
          <w:p w:rsidR="00A66866" w:rsidRDefault="00A66866">
            <w:pPr>
              <w:spacing w:line="276" w:lineRule="auto"/>
              <w:rPr>
                <w:rFonts w:ascii="Times New Roman" w:hAnsi="Times New Roman" w:cs="Times New Roman"/>
                <w:sz w:val="24"/>
                <w:szCs w:val="24"/>
              </w:rPr>
            </w:pPr>
          </w:p>
          <w:p w:rsidR="00A66866" w:rsidRDefault="00A66866">
            <w:pPr>
              <w:spacing w:line="276" w:lineRule="auto"/>
              <w:rPr>
                <w:rFonts w:ascii="Times New Roman" w:hAnsi="Times New Roman" w:cs="Times New Roman"/>
                <w:sz w:val="24"/>
                <w:szCs w:val="24"/>
              </w:rPr>
            </w:pPr>
            <w:r>
              <w:rPr>
                <w:rFonts w:ascii="Times New Roman" w:hAnsi="Times New Roman" w:cs="Times New Roman"/>
                <w:sz w:val="24"/>
                <w:szCs w:val="24"/>
              </w:rPr>
              <w:t xml:space="preserve">Тиждень </w:t>
            </w:r>
          </w:p>
          <w:p w:rsidR="00A66866" w:rsidRDefault="00A66866">
            <w:pPr>
              <w:spacing w:line="276" w:lineRule="auto"/>
              <w:rPr>
                <w:rFonts w:ascii="Times New Roman" w:hAnsi="Times New Roman" w:cs="Times New Roman"/>
                <w:sz w:val="24"/>
                <w:szCs w:val="24"/>
              </w:rPr>
            </w:pPr>
            <w:r>
              <w:rPr>
                <w:rFonts w:ascii="Times New Roman" w:hAnsi="Times New Roman" w:cs="Times New Roman"/>
                <w:sz w:val="24"/>
                <w:szCs w:val="24"/>
              </w:rPr>
              <w:t>А</w:t>
            </w:r>
          </w:p>
          <w:p w:rsidR="00A66866" w:rsidRPr="001A6C59" w:rsidRDefault="00A66866">
            <w:pPr>
              <w:spacing w:line="276" w:lineRule="auto"/>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год</w:t>
            </w:r>
            <w:proofErr w:type="spellEnd"/>
          </w:p>
        </w:tc>
        <w:tc>
          <w:tcPr>
            <w:tcW w:w="2902" w:type="dxa"/>
          </w:tcPr>
          <w:p w:rsidR="001802AB" w:rsidRPr="001A6C59" w:rsidRDefault="001802AB" w:rsidP="00BC13AC">
            <w:pPr>
              <w:spacing w:line="276" w:lineRule="auto"/>
              <w:rPr>
                <w:rFonts w:ascii="Times New Roman" w:hAnsi="Times New Roman" w:cs="Times New Roman"/>
                <w:sz w:val="28"/>
                <w:szCs w:val="28"/>
              </w:rPr>
            </w:pPr>
            <w:r w:rsidRPr="001A6C59">
              <w:rPr>
                <w:rFonts w:ascii="Times New Roman" w:hAnsi="Times New Roman" w:cs="Times New Roman"/>
                <w:sz w:val="28"/>
                <w:szCs w:val="28"/>
              </w:rPr>
              <w:t>Семінар №1</w:t>
            </w:r>
            <w:r w:rsidR="00C33ABE" w:rsidRPr="001A6C59">
              <w:rPr>
                <w:rFonts w:ascii="Times New Roman" w:hAnsi="Times New Roman" w:cs="Times New Roman"/>
                <w:sz w:val="28"/>
                <w:szCs w:val="28"/>
              </w:rPr>
              <w:t xml:space="preserve">. </w:t>
            </w:r>
            <w:r w:rsidR="003153D7" w:rsidRPr="001A6C59">
              <w:rPr>
                <w:rFonts w:ascii="Times New Roman" w:hAnsi="Times New Roman" w:cs="Times New Roman"/>
                <w:sz w:val="28"/>
                <w:szCs w:val="28"/>
              </w:rPr>
              <w:t xml:space="preserve"> </w:t>
            </w:r>
          </w:p>
          <w:p w:rsidR="00BC13AC" w:rsidRPr="001A6C59" w:rsidRDefault="00BC13AC" w:rsidP="00BC13AC">
            <w:pPr>
              <w:spacing w:line="276" w:lineRule="auto"/>
              <w:jc w:val="both"/>
              <w:rPr>
                <w:rFonts w:ascii="Times New Roman" w:hAnsi="Times New Roman" w:cs="Times New Roman"/>
                <w:sz w:val="28"/>
                <w:szCs w:val="28"/>
              </w:rPr>
            </w:pPr>
            <w:r w:rsidRPr="001A6C59">
              <w:rPr>
                <w:rFonts w:ascii="Times New Roman" w:hAnsi="Times New Roman" w:cs="Times New Roman"/>
                <w:sz w:val="28"/>
                <w:szCs w:val="28"/>
              </w:rPr>
              <w:t xml:space="preserve">Англійська література доби Пізнього Середньовіччя (XII-XV ст.). Вплив творчості </w:t>
            </w:r>
            <w:proofErr w:type="spellStart"/>
            <w:r w:rsidRPr="001A6C59">
              <w:rPr>
                <w:rFonts w:ascii="Times New Roman" w:hAnsi="Times New Roman" w:cs="Times New Roman"/>
                <w:sz w:val="28"/>
                <w:szCs w:val="28"/>
              </w:rPr>
              <w:t>Джефрі</w:t>
            </w:r>
            <w:proofErr w:type="spellEnd"/>
            <w:r w:rsidRPr="001A6C59">
              <w:rPr>
                <w:rFonts w:ascii="Times New Roman" w:hAnsi="Times New Roman" w:cs="Times New Roman"/>
                <w:sz w:val="28"/>
                <w:szCs w:val="28"/>
              </w:rPr>
              <w:t xml:space="preserve"> </w:t>
            </w:r>
            <w:proofErr w:type="spellStart"/>
            <w:r w:rsidRPr="001A6C59">
              <w:rPr>
                <w:rFonts w:ascii="Times New Roman" w:hAnsi="Times New Roman" w:cs="Times New Roman"/>
                <w:sz w:val="28"/>
                <w:szCs w:val="28"/>
              </w:rPr>
              <w:t>Чосера</w:t>
            </w:r>
            <w:proofErr w:type="spellEnd"/>
            <w:r w:rsidRPr="001A6C59">
              <w:rPr>
                <w:rFonts w:ascii="Times New Roman" w:hAnsi="Times New Roman" w:cs="Times New Roman"/>
                <w:sz w:val="28"/>
                <w:szCs w:val="28"/>
              </w:rPr>
              <w:t xml:space="preserve"> на розвиток англійської літератури.</w:t>
            </w:r>
          </w:p>
        </w:tc>
        <w:tc>
          <w:tcPr>
            <w:tcW w:w="2059" w:type="dxa"/>
            <w:gridSpan w:val="3"/>
          </w:tcPr>
          <w:p w:rsidR="001802AB" w:rsidRPr="001A6C59" w:rsidRDefault="00C33ABE">
            <w:pPr>
              <w:spacing w:line="276" w:lineRule="auto"/>
              <w:rPr>
                <w:rFonts w:ascii="Times New Roman" w:hAnsi="Times New Roman" w:cs="Times New Roman"/>
                <w:sz w:val="24"/>
                <w:szCs w:val="24"/>
              </w:rPr>
            </w:pPr>
            <w:r w:rsidRPr="001A6C59">
              <w:rPr>
                <w:rFonts w:ascii="Times New Roman" w:hAnsi="Times New Roman" w:cs="Times New Roman"/>
                <w:sz w:val="24"/>
                <w:szCs w:val="24"/>
              </w:rPr>
              <w:t>Семінар</w:t>
            </w:r>
          </w:p>
        </w:tc>
        <w:tc>
          <w:tcPr>
            <w:tcW w:w="3402" w:type="dxa"/>
            <w:gridSpan w:val="2"/>
          </w:tcPr>
          <w:p w:rsidR="001802AB" w:rsidRPr="00220B66" w:rsidRDefault="00220B6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1, 2, 3, 4, 10</w:t>
            </w:r>
          </w:p>
        </w:tc>
        <w:tc>
          <w:tcPr>
            <w:tcW w:w="2819" w:type="dxa"/>
          </w:tcPr>
          <w:p w:rsidR="001802AB" w:rsidRPr="001A6C59" w:rsidRDefault="001802AB">
            <w:pPr>
              <w:spacing w:line="276" w:lineRule="auto"/>
              <w:rPr>
                <w:rFonts w:ascii="Times New Roman" w:hAnsi="Times New Roman" w:cs="Times New Roman"/>
                <w:color w:val="000000"/>
                <w:sz w:val="24"/>
                <w:szCs w:val="24"/>
              </w:rPr>
            </w:pPr>
          </w:p>
        </w:tc>
        <w:tc>
          <w:tcPr>
            <w:tcW w:w="2001" w:type="dxa"/>
            <w:gridSpan w:val="2"/>
          </w:tcPr>
          <w:p w:rsidR="001802AB" w:rsidRPr="001A6C59" w:rsidRDefault="00421986">
            <w:pPr>
              <w:spacing w:line="276" w:lineRule="auto"/>
              <w:jc w:val="center"/>
              <w:rPr>
                <w:rFonts w:ascii="Times New Roman" w:hAnsi="Times New Roman" w:cs="Times New Roman"/>
                <w:sz w:val="24"/>
                <w:szCs w:val="24"/>
              </w:rPr>
            </w:pPr>
            <w:r w:rsidRPr="001A6C59">
              <w:rPr>
                <w:rFonts w:ascii="Times New Roman" w:hAnsi="Times New Roman" w:cs="Times New Roman"/>
                <w:sz w:val="24"/>
                <w:szCs w:val="24"/>
              </w:rPr>
              <w:t>3</w:t>
            </w:r>
          </w:p>
        </w:tc>
      </w:tr>
      <w:tr w:rsidR="00A66C43" w:rsidRPr="001A6C59">
        <w:trPr>
          <w:cantSplit/>
          <w:tblHeader/>
        </w:trPr>
        <w:tc>
          <w:tcPr>
            <w:tcW w:w="1418" w:type="dxa"/>
          </w:tcPr>
          <w:p w:rsidR="00A66866" w:rsidRDefault="00A66866">
            <w:pPr>
              <w:spacing w:line="276" w:lineRule="auto"/>
              <w:rPr>
                <w:rFonts w:ascii="Times New Roman" w:hAnsi="Times New Roman" w:cs="Times New Roman"/>
                <w:sz w:val="24"/>
                <w:szCs w:val="24"/>
              </w:rPr>
            </w:pPr>
            <w:r>
              <w:rPr>
                <w:rFonts w:ascii="Times New Roman" w:hAnsi="Times New Roman" w:cs="Times New Roman"/>
                <w:sz w:val="24"/>
                <w:szCs w:val="24"/>
              </w:rPr>
              <w:t>Тиждень Б</w:t>
            </w:r>
          </w:p>
          <w:p w:rsidR="00A66C43" w:rsidRPr="001A6C59" w:rsidRDefault="00DD1734">
            <w:pPr>
              <w:spacing w:line="276" w:lineRule="auto"/>
              <w:rPr>
                <w:rFonts w:ascii="Times New Roman" w:hAnsi="Times New Roman" w:cs="Times New Roman"/>
                <w:sz w:val="24"/>
                <w:szCs w:val="24"/>
              </w:rPr>
            </w:pPr>
            <w:r w:rsidRPr="001A6C59">
              <w:rPr>
                <w:rFonts w:ascii="Times New Roman" w:hAnsi="Times New Roman" w:cs="Times New Roman"/>
                <w:sz w:val="24"/>
                <w:szCs w:val="24"/>
              </w:rPr>
              <w:t xml:space="preserve">2 </w:t>
            </w:r>
            <w:proofErr w:type="spellStart"/>
            <w:r w:rsidRPr="001A6C59">
              <w:rPr>
                <w:rFonts w:ascii="Times New Roman" w:hAnsi="Times New Roman" w:cs="Times New Roman"/>
                <w:sz w:val="24"/>
                <w:szCs w:val="24"/>
              </w:rPr>
              <w:t>год</w:t>
            </w:r>
            <w:proofErr w:type="spellEnd"/>
          </w:p>
          <w:p w:rsidR="00A66C43" w:rsidRPr="001A6C59" w:rsidRDefault="00A66C43">
            <w:pPr>
              <w:spacing w:line="276" w:lineRule="auto"/>
              <w:rPr>
                <w:rFonts w:ascii="Times New Roman" w:hAnsi="Times New Roman" w:cs="Times New Roman"/>
                <w:sz w:val="24"/>
                <w:szCs w:val="24"/>
              </w:rPr>
            </w:pPr>
          </w:p>
        </w:tc>
        <w:tc>
          <w:tcPr>
            <w:tcW w:w="2902" w:type="dxa"/>
          </w:tcPr>
          <w:p w:rsidR="00C76233" w:rsidRPr="001A6C59" w:rsidRDefault="00097D14" w:rsidP="00C76233">
            <w:pPr>
              <w:pStyle w:val="1"/>
              <w:shd w:val="clear" w:color="auto" w:fill="FFFFFF"/>
              <w:spacing w:before="300" w:after="150"/>
              <w:jc w:val="both"/>
              <w:outlineLvl w:val="0"/>
              <w:rPr>
                <w:rFonts w:ascii="Times New Roman" w:hAnsi="Times New Roman" w:cs="Times New Roman"/>
                <w:b w:val="0"/>
                <w:color w:val="auto"/>
              </w:rPr>
            </w:pPr>
            <w:r w:rsidRPr="001A6C59">
              <w:rPr>
                <w:rFonts w:ascii="Times New Roman" w:hAnsi="Times New Roman" w:cs="Times New Roman"/>
                <w:b w:val="0"/>
                <w:color w:val="auto"/>
              </w:rPr>
              <w:t>Тема 3</w:t>
            </w:r>
            <w:r w:rsidR="00DD1734" w:rsidRPr="001A6C59">
              <w:rPr>
                <w:rFonts w:ascii="Times New Roman" w:hAnsi="Times New Roman" w:cs="Times New Roman"/>
                <w:b w:val="0"/>
                <w:color w:val="auto"/>
              </w:rPr>
              <w:t xml:space="preserve"> Література періоду Відродження (1480-1600 років)</w:t>
            </w:r>
            <w:r w:rsidR="00F43741" w:rsidRPr="00F43741">
              <w:rPr>
                <w:rFonts w:ascii="Times New Roman" w:hAnsi="Times New Roman" w:cs="Times New Roman"/>
                <w:b w:val="0"/>
                <w:color w:val="auto"/>
              </w:rPr>
              <w:t>.</w:t>
            </w:r>
            <w:r w:rsidR="00C76233" w:rsidRPr="001A6C59">
              <w:rPr>
                <w:rFonts w:ascii="Times New Roman" w:hAnsi="Times New Roman" w:cs="Times New Roman"/>
                <w:b w:val="0"/>
                <w:color w:val="auto"/>
              </w:rPr>
              <w:t xml:space="preserve"> </w:t>
            </w:r>
            <w:proofErr w:type="spellStart"/>
            <w:r w:rsidR="00C76233" w:rsidRPr="001A6C59">
              <w:rPr>
                <w:rFonts w:ascii="Times New Roman" w:hAnsi="Times New Roman" w:cs="Times New Roman"/>
                <w:b w:val="0"/>
                <w:color w:val="auto"/>
              </w:rPr>
              <w:t>Крістофер</w:t>
            </w:r>
            <w:proofErr w:type="spellEnd"/>
            <w:r w:rsidR="00C76233" w:rsidRPr="001A6C59">
              <w:rPr>
                <w:rFonts w:ascii="Times New Roman" w:hAnsi="Times New Roman" w:cs="Times New Roman"/>
                <w:b w:val="0"/>
                <w:color w:val="auto"/>
              </w:rPr>
              <w:t xml:space="preserve"> </w:t>
            </w:r>
            <w:proofErr w:type="spellStart"/>
            <w:r w:rsidR="00C76233" w:rsidRPr="001A6C59">
              <w:rPr>
                <w:rFonts w:ascii="Times New Roman" w:hAnsi="Times New Roman" w:cs="Times New Roman"/>
                <w:b w:val="0"/>
                <w:color w:val="auto"/>
              </w:rPr>
              <w:t>Марло</w:t>
            </w:r>
            <w:proofErr w:type="spellEnd"/>
            <w:r w:rsidR="00C76233" w:rsidRPr="001A6C59">
              <w:rPr>
                <w:rFonts w:ascii="Times New Roman" w:hAnsi="Times New Roman" w:cs="Times New Roman"/>
                <w:b w:val="0"/>
                <w:color w:val="auto"/>
              </w:rPr>
              <w:t xml:space="preserve"> «Трагічна історія доктора Фауста»</w:t>
            </w:r>
          </w:p>
          <w:p w:rsidR="00A66C43" w:rsidRPr="001A6C59" w:rsidRDefault="00A66C43">
            <w:pPr>
              <w:spacing w:line="276" w:lineRule="auto"/>
              <w:rPr>
                <w:rFonts w:ascii="Times New Roman" w:hAnsi="Times New Roman" w:cs="Times New Roman"/>
                <w:sz w:val="28"/>
                <w:szCs w:val="28"/>
              </w:rPr>
            </w:pPr>
          </w:p>
        </w:tc>
        <w:tc>
          <w:tcPr>
            <w:tcW w:w="2059" w:type="dxa"/>
            <w:gridSpan w:val="3"/>
          </w:tcPr>
          <w:p w:rsidR="00A66C43" w:rsidRPr="001A6C59" w:rsidRDefault="00DD1734">
            <w:pPr>
              <w:spacing w:line="276" w:lineRule="auto"/>
              <w:rPr>
                <w:rFonts w:ascii="Times New Roman" w:hAnsi="Times New Roman" w:cs="Times New Roman"/>
                <w:sz w:val="24"/>
                <w:szCs w:val="24"/>
              </w:rPr>
            </w:pPr>
            <w:r w:rsidRPr="001A6C59">
              <w:rPr>
                <w:rFonts w:ascii="Times New Roman" w:hAnsi="Times New Roman" w:cs="Times New Roman"/>
                <w:sz w:val="24"/>
                <w:szCs w:val="24"/>
              </w:rPr>
              <w:t xml:space="preserve">Лекція </w:t>
            </w:r>
          </w:p>
        </w:tc>
        <w:tc>
          <w:tcPr>
            <w:tcW w:w="3402" w:type="dxa"/>
            <w:gridSpan w:val="2"/>
          </w:tcPr>
          <w:p w:rsidR="00A66C43" w:rsidRPr="001A6C59" w:rsidRDefault="00DD1734">
            <w:pPr>
              <w:spacing w:line="276" w:lineRule="auto"/>
              <w:rPr>
                <w:rFonts w:ascii="Times New Roman" w:hAnsi="Times New Roman" w:cs="Times New Roman"/>
                <w:sz w:val="24"/>
                <w:szCs w:val="24"/>
              </w:rPr>
            </w:pPr>
            <w:r w:rsidRPr="001A6C59">
              <w:rPr>
                <w:rFonts w:ascii="Times New Roman" w:hAnsi="Times New Roman" w:cs="Times New Roman"/>
                <w:sz w:val="24"/>
                <w:szCs w:val="24"/>
              </w:rPr>
              <w:t>2. 3,6,8,</w:t>
            </w:r>
          </w:p>
        </w:tc>
        <w:tc>
          <w:tcPr>
            <w:tcW w:w="2819" w:type="dxa"/>
          </w:tcPr>
          <w:p w:rsidR="00A66C43" w:rsidRPr="001A6C59" w:rsidRDefault="00DD1734">
            <w:pPr>
              <w:spacing w:line="276" w:lineRule="auto"/>
              <w:rPr>
                <w:rFonts w:ascii="Times New Roman" w:hAnsi="Times New Roman" w:cs="Times New Roman"/>
                <w:color w:val="000000"/>
                <w:sz w:val="24"/>
                <w:szCs w:val="24"/>
              </w:rPr>
            </w:pPr>
            <w:r w:rsidRPr="001A6C59">
              <w:rPr>
                <w:rFonts w:ascii="Times New Roman" w:hAnsi="Times New Roman" w:cs="Times New Roman"/>
                <w:color w:val="000000"/>
                <w:sz w:val="24"/>
                <w:szCs w:val="24"/>
              </w:rPr>
              <w:t>Конспект лекції</w:t>
            </w:r>
          </w:p>
        </w:tc>
        <w:tc>
          <w:tcPr>
            <w:tcW w:w="2001" w:type="dxa"/>
            <w:gridSpan w:val="2"/>
          </w:tcPr>
          <w:p w:rsidR="00A66C43" w:rsidRPr="001A6C59" w:rsidRDefault="00A66C43">
            <w:pPr>
              <w:spacing w:line="276" w:lineRule="auto"/>
              <w:jc w:val="center"/>
              <w:rPr>
                <w:rFonts w:ascii="Times New Roman" w:hAnsi="Times New Roman" w:cs="Times New Roman"/>
                <w:sz w:val="24"/>
                <w:szCs w:val="24"/>
              </w:rPr>
            </w:pPr>
          </w:p>
        </w:tc>
      </w:tr>
      <w:tr w:rsidR="00A46A9F" w:rsidRPr="001A6C59">
        <w:trPr>
          <w:cantSplit/>
          <w:tblHeader/>
        </w:trPr>
        <w:tc>
          <w:tcPr>
            <w:tcW w:w="1418" w:type="dxa"/>
          </w:tcPr>
          <w:p w:rsidR="00A46A9F" w:rsidRDefault="00A66866">
            <w:pPr>
              <w:spacing w:line="276" w:lineRule="auto"/>
              <w:rPr>
                <w:rFonts w:ascii="Times New Roman" w:hAnsi="Times New Roman" w:cs="Times New Roman"/>
                <w:sz w:val="24"/>
                <w:szCs w:val="24"/>
              </w:rPr>
            </w:pPr>
            <w:r>
              <w:rPr>
                <w:rFonts w:ascii="Times New Roman" w:hAnsi="Times New Roman" w:cs="Times New Roman"/>
                <w:sz w:val="24"/>
                <w:szCs w:val="24"/>
              </w:rPr>
              <w:t xml:space="preserve">Тиждень </w:t>
            </w:r>
            <w:r w:rsidR="00C05614">
              <w:rPr>
                <w:rFonts w:ascii="Times New Roman" w:hAnsi="Times New Roman" w:cs="Times New Roman"/>
                <w:sz w:val="24"/>
                <w:szCs w:val="24"/>
              </w:rPr>
              <w:t>Б</w:t>
            </w:r>
          </w:p>
          <w:p w:rsidR="00F84191" w:rsidRPr="00894EA2" w:rsidRDefault="00F84191" w:rsidP="00F84191">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F84191" w:rsidRPr="001A6C59" w:rsidRDefault="00F84191">
            <w:pPr>
              <w:spacing w:line="276" w:lineRule="auto"/>
              <w:rPr>
                <w:rFonts w:ascii="Times New Roman" w:hAnsi="Times New Roman" w:cs="Times New Roman"/>
                <w:sz w:val="24"/>
                <w:szCs w:val="24"/>
              </w:rPr>
            </w:pPr>
          </w:p>
        </w:tc>
        <w:tc>
          <w:tcPr>
            <w:tcW w:w="2902" w:type="dxa"/>
          </w:tcPr>
          <w:p w:rsidR="00532FD5" w:rsidRPr="001A6C59" w:rsidRDefault="00331DF2" w:rsidP="00532FD5">
            <w:pPr>
              <w:pStyle w:val="1"/>
              <w:shd w:val="clear" w:color="auto" w:fill="FFFFFF"/>
              <w:spacing w:before="300" w:after="150"/>
              <w:jc w:val="both"/>
              <w:outlineLvl w:val="0"/>
              <w:rPr>
                <w:rFonts w:ascii="Times New Roman" w:hAnsi="Times New Roman" w:cs="Times New Roman"/>
                <w:b w:val="0"/>
                <w:color w:val="auto"/>
              </w:rPr>
            </w:pPr>
            <w:r w:rsidRPr="001A6C59">
              <w:rPr>
                <w:rFonts w:ascii="Times New Roman" w:hAnsi="Times New Roman" w:cs="Times New Roman"/>
                <w:b w:val="0"/>
                <w:color w:val="auto"/>
              </w:rPr>
              <w:t xml:space="preserve">Семінар_2. </w:t>
            </w:r>
            <w:r w:rsidR="00532FD5" w:rsidRPr="001A6C59">
              <w:rPr>
                <w:rFonts w:ascii="Times New Roman" w:hAnsi="Times New Roman" w:cs="Times New Roman"/>
                <w:b w:val="0"/>
                <w:color w:val="auto"/>
              </w:rPr>
              <w:t xml:space="preserve">Література періоду Відродження (1480-1600 років) </w:t>
            </w:r>
            <w:proofErr w:type="spellStart"/>
            <w:r w:rsidR="00532FD5" w:rsidRPr="001A6C59">
              <w:rPr>
                <w:rFonts w:ascii="Times New Roman" w:hAnsi="Times New Roman" w:cs="Times New Roman"/>
                <w:b w:val="0"/>
                <w:color w:val="auto"/>
              </w:rPr>
              <w:t>Крістофер</w:t>
            </w:r>
            <w:proofErr w:type="spellEnd"/>
            <w:r w:rsidR="00532FD5" w:rsidRPr="001A6C59">
              <w:rPr>
                <w:rFonts w:ascii="Times New Roman" w:hAnsi="Times New Roman" w:cs="Times New Roman"/>
                <w:b w:val="0"/>
                <w:color w:val="auto"/>
              </w:rPr>
              <w:t xml:space="preserve"> </w:t>
            </w:r>
            <w:proofErr w:type="spellStart"/>
            <w:r w:rsidR="00532FD5" w:rsidRPr="001A6C59">
              <w:rPr>
                <w:rFonts w:ascii="Times New Roman" w:hAnsi="Times New Roman" w:cs="Times New Roman"/>
                <w:b w:val="0"/>
                <w:color w:val="auto"/>
              </w:rPr>
              <w:t>Марло</w:t>
            </w:r>
            <w:proofErr w:type="spellEnd"/>
            <w:r w:rsidR="00532FD5" w:rsidRPr="001A6C59">
              <w:rPr>
                <w:rFonts w:ascii="Times New Roman" w:hAnsi="Times New Roman" w:cs="Times New Roman"/>
                <w:b w:val="0"/>
                <w:color w:val="auto"/>
              </w:rPr>
              <w:t xml:space="preserve"> «Трагічна історія доктора Фауста»</w:t>
            </w:r>
          </w:p>
          <w:p w:rsidR="00A46A9F" w:rsidRPr="001A6C59" w:rsidRDefault="00A46A9F" w:rsidP="00C76233">
            <w:pPr>
              <w:pStyle w:val="1"/>
              <w:shd w:val="clear" w:color="auto" w:fill="FFFFFF"/>
              <w:spacing w:before="300" w:after="150"/>
              <w:jc w:val="both"/>
              <w:outlineLvl w:val="0"/>
              <w:rPr>
                <w:rFonts w:ascii="Times New Roman" w:hAnsi="Times New Roman" w:cs="Times New Roman"/>
                <w:b w:val="0"/>
                <w:color w:val="auto"/>
              </w:rPr>
            </w:pPr>
          </w:p>
        </w:tc>
        <w:tc>
          <w:tcPr>
            <w:tcW w:w="2059" w:type="dxa"/>
            <w:gridSpan w:val="3"/>
          </w:tcPr>
          <w:p w:rsidR="00A46A9F" w:rsidRPr="001A6C59" w:rsidRDefault="0031019D">
            <w:pPr>
              <w:spacing w:line="276" w:lineRule="auto"/>
              <w:rPr>
                <w:rFonts w:ascii="Times New Roman" w:hAnsi="Times New Roman" w:cs="Times New Roman"/>
                <w:sz w:val="24"/>
                <w:szCs w:val="24"/>
              </w:rPr>
            </w:pPr>
            <w:r w:rsidRPr="00894EA2">
              <w:rPr>
                <w:rFonts w:ascii="Times New Roman" w:hAnsi="Times New Roman" w:cs="Times New Roman"/>
                <w:sz w:val="24"/>
                <w:szCs w:val="24"/>
              </w:rPr>
              <w:t>Семінар</w:t>
            </w:r>
          </w:p>
        </w:tc>
        <w:tc>
          <w:tcPr>
            <w:tcW w:w="3402" w:type="dxa"/>
            <w:gridSpan w:val="2"/>
          </w:tcPr>
          <w:p w:rsidR="00A46A9F" w:rsidRPr="00220B66" w:rsidRDefault="00220B6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1, 2, 3, 4, 5, </w:t>
            </w:r>
          </w:p>
        </w:tc>
        <w:tc>
          <w:tcPr>
            <w:tcW w:w="2819" w:type="dxa"/>
          </w:tcPr>
          <w:p w:rsidR="00A46A9F" w:rsidRPr="001A6C59" w:rsidRDefault="00A46A9F">
            <w:pPr>
              <w:spacing w:line="276" w:lineRule="auto"/>
              <w:rPr>
                <w:rFonts w:ascii="Times New Roman" w:hAnsi="Times New Roman" w:cs="Times New Roman"/>
                <w:color w:val="000000"/>
                <w:sz w:val="24"/>
                <w:szCs w:val="24"/>
              </w:rPr>
            </w:pPr>
          </w:p>
        </w:tc>
        <w:tc>
          <w:tcPr>
            <w:tcW w:w="2001" w:type="dxa"/>
            <w:gridSpan w:val="2"/>
          </w:tcPr>
          <w:p w:rsidR="00A46A9F" w:rsidRPr="001A6C59" w:rsidRDefault="00A46A9F">
            <w:pPr>
              <w:spacing w:line="276" w:lineRule="auto"/>
              <w:jc w:val="center"/>
              <w:rPr>
                <w:rFonts w:ascii="Times New Roman" w:hAnsi="Times New Roman" w:cs="Times New Roman"/>
                <w:sz w:val="24"/>
                <w:szCs w:val="24"/>
              </w:rPr>
            </w:pPr>
          </w:p>
        </w:tc>
      </w:tr>
      <w:tr w:rsidR="00097D14" w:rsidRPr="001A6C59">
        <w:trPr>
          <w:cantSplit/>
          <w:tblHeader/>
        </w:trPr>
        <w:tc>
          <w:tcPr>
            <w:tcW w:w="1418" w:type="dxa"/>
          </w:tcPr>
          <w:p w:rsidR="00097D14" w:rsidRDefault="00C05614">
            <w:pPr>
              <w:spacing w:line="276" w:lineRule="auto"/>
              <w:rPr>
                <w:rFonts w:ascii="Times New Roman" w:hAnsi="Times New Roman" w:cs="Times New Roman"/>
                <w:sz w:val="24"/>
                <w:szCs w:val="24"/>
              </w:rPr>
            </w:pPr>
            <w:r>
              <w:rPr>
                <w:rFonts w:ascii="Times New Roman" w:hAnsi="Times New Roman" w:cs="Times New Roman"/>
                <w:sz w:val="24"/>
                <w:szCs w:val="24"/>
              </w:rPr>
              <w:t>Тиждень А</w:t>
            </w:r>
          </w:p>
          <w:p w:rsidR="00F84191" w:rsidRPr="00894EA2" w:rsidRDefault="00F84191" w:rsidP="00F84191">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F84191" w:rsidRPr="001A6C59" w:rsidRDefault="00F84191">
            <w:pPr>
              <w:spacing w:line="276" w:lineRule="auto"/>
              <w:rPr>
                <w:rFonts w:ascii="Times New Roman" w:hAnsi="Times New Roman" w:cs="Times New Roman"/>
                <w:sz w:val="24"/>
                <w:szCs w:val="24"/>
                <w:lang w:val="en-US"/>
              </w:rPr>
            </w:pPr>
          </w:p>
        </w:tc>
        <w:tc>
          <w:tcPr>
            <w:tcW w:w="2902" w:type="dxa"/>
          </w:tcPr>
          <w:p w:rsidR="00097D14" w:rsidRPr="001A6C59" w:rsidRDefault="00097D14" w:rsidP="00225066">
            <w:pPr>
              <w:spacing w:line="276" w:lineRule="auto"/>
              <w:rPr>
                <w:rFonts w:ascii="Times New Roman" w:hAnsi="Times New Roman" w:cs="Times New Roman"/>
                <w:sz w:val="28"/>
                <w:szCs w:val="28"/>
              </w:rPr>
            </w:pPr>
            <w:r w:rsidRPr="001A6C59">
              <w:rPr>
                <w:rFonts w:ascii="Times New Roman" w:hAnsi="Times New Roman" w:cs="Times New Roman"/>
                <w:sz w:val="28"/>
                <w:szCs w:val="28"/>
              </w:rPr>
              <w:t>Тема 4 Література періоду Відродження</w:t>
            </w:r>
            <w:r w:rsidR="005F73C7" w:rsidRPr="001A6C59">
              <w:rPr>
                <w:rFonts w:ascii="Times New Roman" w:hAnsi="Times New Roman" w:cs="Times New Roman"/>
                <w:sz w:val="28"/>
                <w:szCs w:val="28"/>
              </w:rPr>
              <w:t xml:space="preserve">. </w:t>
            </w:r>
            <w:r w:rsidR="00985F30" w:rsidRPr="001A6C59">
              <w:rPr>
                <w:rFonts w:ascii="Times New Roman" w:hAnsi="Times New Roman" w:cs="Times New Roman"/>
                <w:sz w:val="28"/>
                <w:szCs w:val="28"/>
              </w:rPr>
              <w:t>Творчість В. Шекспіра</w:t>
            </w:r>
            <w:r w:rsidR="00F139B4">
              <w:rPr>
                <w:rFonts w:ascii="Times New Roman" w:hAnsi="Times New Roman" w:cs="Times New Roman"/>
                <w:sz w:val="28"/>
                <w:szCs w:val="28"/>
              </w:rPr>
              <w:t>. «</w:t>
            </w:r>
            <w:r w:rsidR="00571D09">
              <w:rPr>
                <w:rFonts w:ascii="Times New Roman" w:hAnsi="Times New Roman" w:cs="Times New Roman"/>
                <w:sz w:val="28"/>
                <w:szCs w:val="28"/>
              </w:rPr>
              <w:t>Макбет</w:t>
            </w:r>
            <w:r w:rsidR="00F139B4">
              <w:rPr>
                <w:rFonts w:ascii="Times New Roman" w:hAnsi="Times New Roman" w:cs="Times New Roman"/>
                <w:sz w:val="28"/>
                <w:szCs w:val="28"/>
              </w:rPr>
              <w:t>»</w:t>
            </w:r>
          </w:p>
        </w:tc>
        <w:tc>
          <w:tcPr>
            <w:tcW w:w="2059" w:type="dxa"/>
            <w:gridSpan w:val="3"/>
          </w:tcPr>
          <w:p w:rsidR="00097D14" w:rsidRPr="001A6C59" w:rsidRDefault="0031019D">
            <w:pPr>
              <w:spacing w:line="276" w:lineRule="auto"/>
              <w:rPr>
                <w:rFonts w:ascii="Times New Roman" w:hAnsi="Times New Roman" w:cs="Times New Roman"/>
                <w:sz w:val="24"/>
                <w:szCs w:val="24"/>
              </w:rPr>
            </w:pPr>
            <w:r w:rsidRPr="00894EA2">
              <w:rPr>
                <w:rFonts w:ascii="Times New Roman" w:hAnsi="Times New Roman" w:cs="Times New Roman"/>
                <w:sz w:val="24"/>
                <w:szCs w:val="24"/>
              </w:rPr>
              <w:t>Лекція</w:t>
            </w:r>
          </w:p>
        </w:tc>
        <w:tc>
          <w:tcPr>
            <w:tcW w:w="3402" w:type="dxa"/>
            <w:gridSpan w:val="2"/>
          </w:tcPr>
          <w:p w:rsidR="00097D14" w:rsidRPr="001A6C59" w:rsidRDefault="00220B66">
            <w:pPr>
              <w:spacing w:line="276" w:lineRule="auto"/>
              <w:rPr>
                <w:rFonts w:ascii="Times New Roman" w:hAnsi="Times New Roman" w:cs="Times New Roman"/>
                <w:sz w:val="24"/>
                <w:szCs w:val="24"/>
              </w:rPr>
            </w:pPr>
            <w:r>
              <w:rPr>
                <w:rFonts w:ascii="Times New Roman" w:hAnsi="Times New Roman" w:cs="Times New Roman"/>
                <w:sz w:val="24"/>
                <w:szCs w:val="24"/>
                <w:lang w:val="en-US"/>
              </w:rPr>
              <w:t>1, 2, 3, 4, 5,</w:t>
            </w:r>
            <w:r w:rsidR="00BF559F">
              <w:rPr>
                <w:rFonts w:ascii="Times New Roman" w:hAnsi="Times New Roman" w:cs="Times New Roman"/>
                <w:sz w:val="24"/>
                <w:szCs w:val="24"/>
                <w:lang w:val="en-US"/>
              </w:rPr>
              <w:t xml:space="preserve"> 10, 11, </w:t>
            </w:r>
          </w:p>
        </w:tc>
        <w:tc>
          <w:tcPr>
            <w:tcW w:w="2819" w:type="dxa"/>
          </w:tcPr>
          <w:p w:rsidR="00097D14" w:rsidRPr="001A6C59" w:rsidRDefault="00097D14">
            <w:pPr>
              <w:spacing w:line="276" w:lineRule="auto"/>
              <w:rPr>
                <w:rFonts w:ascii="Times New Roman" w:hAnsi="Times New Roman" w:cs="Times New Roman"/>
                <w:color w:val="000000"/>
                <w:sz w:val="24"/>
                <w:szCs w:val="24"/>
              </w:rPr>
            </w:pPr>
          </w:p>
        </w:tc>
        <w:tc>
          <w:tcPr>
            <w:tcW w:w="2001" w:type="dxa"/>
            <w:gridSpan w:val="2"/>
          </w:tcPr>
          <w:p w:rsidR="00097D14" w:rsidRPr="001A6C59" w:rsidRDefault="00097D14">
            <w:pPr>
              <w:spacing w:line="276" w:lineRule="auto"/>
              <w:jc w:val="center"/>
              <w:rPr>
                <w:rFonts w:ascii="Times New Roman" w:hAnsi="Times New Roman" w:cs="Times New Roman"/>
                <w:sz w:val="24"/>
                <w:szCs w:val="24"/>
              </w:rPr>
            </w:pPr>
          </w:p>
        </w:tc>
      </w:tr>
      <w:tr w:rsidR="00985F30" w:rsidRPr="001A6C59">
        <w:trPr>
          <w:cantSplit/>
          <w:tblHeader/>
        </w:trPr>
        <w:tc>
          <w:tcPr>
            <w:tcW w:w="1418" w:type="dxa"/>
          </w:tcPr>
          <w:p w:rsidR="00985F30" w:rsidRDefault="00415760">
            <w:pPr>
              <w:spacing w:line="276" w:lineRule="auto"/>
              <w:rPr>
                <w:rFonts w:ascii="Times New Roman" w:hAnsi="Times New Roman" w:cs="Times New Roman"/>
                <w:sz w:val="24"/>
                <w:szCs w:val="24"/>
              </w:rPr>
            </w:pPr>
            <w:r w:rsidRPr="001A6C59">
              <w:rPr>
                <w:rFonts w:ascii="Times New Roman" w:hAnsi="Times New Roman" w:cs="Times New Roman"/>
                <w:sz w:val="24"/>
                <w:szCs w:val="24"/>
              </w:rPr>
              <w:t>Тиждень А</w:t>
            </w:r>
          </w:p>
          <w:p w:rsidR="00F84191" w:rsidRPr="00894EA2" w:rsidRDefault="00F84191" w:rsidP="00F84191">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F84191" w:rsidRPr="001A6C59" w:rsidRDefault="00F84191">
            <w:pPr>
              <w:spacing w:line="276" w:lineRule="auto"/>
              <w:rPr>
                <w:rFonts w:ascii="Times New Roman" w:hAnsi="Times New Roman" w:cs="Times New Roman"/>
                <w:sz w:val="24"/>
                <w:szCs w:val="24"/>
              </w:rPr>
            </w:pPr>
          </w:p>
        </w:tc>
        <w:tc>
          <w:tcPr>
            <w:tcW w:w="2902" w:type="dxa"/>
          </w:tcPr>
          <w:p w:rsidR="00985F30" w:rsidRPr="001A6C59" w:rsidRDefault="00331DF2" w:rsidP="001A6C59">
            <w:pPr>
              <w:spacing w:line="276" w:lineRule="auto"/>
              <w:rPr>
                <w:rFonts w:ascii="Times New Roman" w:hAnsi="Times New Roman" w:cs="Times New Roman"/>
                <w:sz w:val="28"/>
                <w:szCs w:val="28"/>
              </w:rPr>
            </w:pPr>
            <w:r w:rsidRPr="001A6C59">
              <w:rPr>
                <w:rFonts w:ascii="Times New Roman" w:hAnsi="Times New Roman" w:cs="Times New Roman"/>
                <w:sz w:val="28"/>
                <w:szCs w:val="28"/>
              </w:rPr>
              <w:t>Семінар_3. Література періоду Відродження. Творчість В. Шекспіра</w:t>
            </w:r>
            <w:r w:rsidR="00571D09">
              <w:rPr>
                <w:rFonts w:ascii="Times New Roman" w:hAnsi="Times New Roman" w:cs="Times New Roman"/>
                <w:sz w:val="28"/>
                <w:szCs w:val="28"/>
              </w:rPr>
              <w:t>. «Макбет»</w:t>
            </w:r>
          </w:p>
        </w:tc>
        <w:tc>
          <w:tcPr>
            <w:tcW w:w="2059" w:type="dxa"/>
            <w:gridSpan w:val="3"/>
          </w:tcPr>
          <w:p w:rsidR="00985F30" w:rsidRPr="001A6C59" w:rsidRDefault="0031019D">
            <w:pPr>
              <w:spacing w:line="276" w:lineRule="auto"/>
              <w:rPr>
                <w:rFonts w:ascii="Times New Roman" w:hAnsi="Times New Roman" w:cs="Times New Roman"/>
                <w:sz w:val="24"/>
                <w:szCs w:val="24"/>
              </w:rPr>
            </w:pPr>
            <w:r w:rsidRPr="00894EA2">
              <w:rPr>
                <w:rFonts w:ascii="Times New Roman" w:hAnsi="Times New Roman" w:cs="Times New Roman"/>
                <w:sz w:val="24"/>
                <w:szCs w:val="24"/>
              </w:rPr>
              <w:t>Семінар</w:t>
            </w:r>
          </w:p>
        </w:tc>
        <w:tc>
          <w:tcPr>
            <w:tcW w:w="3402" w:type="dxa"/>
            <w:gridSpan w:val="2"/>
          </w:tcPr>
          <w:p w:rsidR="00985F30" w:rsidRPr="001A6C59" w:rsidRDefault="00BF559F">
            <w:pPr>
              <w:spacing w:line="276" w:lineRule="auto"/>
              <w:rPr>
                <w:rFonts w:ascii="Times New Roman" w:hAnsi="Times New Roman" w:cs="Times New Roman"/>
                <w:sz w:val="24"/>
                <w:szCs w:val="24"/>
              </w:rPr>
            </w:pPr>
            <w:r>
              <w:rPr>
                <w:rFonts w:ascii="Times New Roman" w:hAnsi="Times New Roman" w:cs="Times New Roman"/>
                <w:sz w:val="24"/>
                <w:szCs w:val="24"/>
                <w:lang w:val="en-US"/>
              </w:rPr>
              <w:t>1, 2, 3, 4, 5, 10, 11,</w:t>
            </w:r>
          </w:p>
        </w:tc>
        <w:tc>
          <w:tcPr>
            <w:tcW w:w="2819" w:type="dxa"/>
          </w:tcPr>
          <w:p w:rsidR="00985F30" w:rsidRPr="001A6C59" w:rsidRDefault="00985F30">
            <w:pPr>
              <w:spacing w:line="276" w:lineRule="auto"/>
              <w:rPr>
                <w:rFonts w:ascii="Times New Roman" w:hAnsi="Times New Roman" w:cs="Times New Roman"/>
                <w:color w:val="000000"/>
                <w:sz w:val="24"/>
                <w:szCs w:val="24"/>
              </w:rPr>
            </w:pPr>
          </w:p>
        </w:tc>
        <w:tc>
          <w:tcPr>
            <w:tcW w:w="2001" w:type="dxa"/>
            <w:gridSpan w:val="2"/>
          </w:tcPr>
          <w:p w:rsidR="00985F30" w:rsidRPr="001A6C59" w:rsidRDefault="00421986">
            <w:pPr>
              <w:spacing w:line="276" w:lineRule="auto"/>
              <w:jc w:val="center"/>
              <w:rPr>
                <w:rFonts w:ascii="Times New Roman" w:hAnsi="Times New Roman" w:cs="Times New Roman"/>
                <w:sz w:val="24"/>
                <w:szCs w:val="24"/>
              </w:rPr>
            </w:pPr>
            <w:r w:rsidRPr="001A6C59">
              <w:rPr>
                <w:rFonts w:ascii="Times New Roman" w:hAnsi="Times New Roman" w:cs="Times New Roman"/>
                <w:sz w:val="24"/>
                <w:szCs w:val="24"/>
              </w:rPr>
              <w:t>3</w:t>
            </w:r>
          </w:p>
        </w:tc>
      </w:tr>
      <w:tr w:rsidR="00A66C43" w:rsidRPr="00894EA2">
        <w:trPr>
          <w:cantSplit/>
          <w:tblHeader/>
        </w:trPr>
        <w:tc>
          <w:tcPr>
            <w:tcW w:w="1418" w:type="dxa"/>
          </w:tcPr>
          <w:p w:rsidR="00A66C43" w:rsidRPr="00894EA2" w:rsidRDefault="00C05614">
            <w:pPr>
              <w:spacing w:line="276" w:lineRule="auto"/>
              <w:rPr>
                <w:rFonts w:ascii="Times New Roman" w:hAnsi="Times New Roman" w:cs="Times New Roman"/>
                <w:sz w:val="24"/>
                <w:szCs w:val="24"/>
              </w:rPr>
            </w:pPr>
            <w:r>
              <w:rPr>
                <w:rFonts w:ascii="Times New Roman" w:hAnsi="Times New Roman" w:cs="Times New Roman"/>
                <w:sz w:val="24"/>
                <w:szCs w:val="24"/>
              </w:rPr>
              <w:t>Тиждень Б</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rPr>
                <w:rFonts w:ascii="Times New Roman" w:hAnsi="Times New Roman" w:cs="Times New Roman"/>
                <w:sz w:val="24"/>
                <w:szCs w:val="24"/>
              </w:rPr>
            </w:pPr>
          </w:p>
        </w:tc>
        <w:tc>
          <w:tcPr>
            <w:tcW w:w="2902" w:type="dxa"/>
          </w:tcPr>
          <w:p w:rsidR="00A66C43" w:rsidRPr="00894EA2" w:rsidRDefault="00664710" w:rsidP="007333BE">
            <w:pPr>
              <w:spacing w:line="276" w:lineRule="auto"/>
              <w:rPr>
                <w:rFonts w:ascii="Times New Roman" w:hAnsi="Times New Roman" w:cs="Times New Roman"/>
                <w:sz w:val="28"/>
                <w:szCs w:val="28"/>
              </w:rPr>
            </w:pPr>
            <w:r w:rsidRPr="00894EA2">
              <w:rPr>
                <w:rFonts w:ascii="Times New Roman" w:hAnsi="Times New Roman" w:cs="Times New Roman"/>
                <w:sz w:val="28"/>
                <w:szCs w:val="28"/>
              </w:rPr>
              <w:t xml:space="preserve">Тема </w:t>
            </w:r>
            <w:r w:rsidR="00AA28FE" w:rsidRPr="00894EA2">
              <w:rPr>
                <w:rFonts w:ascii="Times New Roman" w:hAnsi="Times New Roman" w:cs="Times New Roman"/>
                <w:sz w:val="28"/>
                <w:szCs w:val="28"/>
              </w:rPr>
              <w:t>5</w:t>
            </w:r>
            <w:r w:rsidR="007333BE" w:rsidRPr="00894EA2">
              <w:rPr>
                <w:rFonts w:ascii="Times New Roman" w:hAnsi="Times New Roman" w:cs="Times New Roman"/>
                <w:sz w:val="28"/>
                <w:szCs w:val="28"/>
              </w:rPr>
              <w:t xml:space="preserve">. Література періоду </w:t>
            </w:r>
            <w:r w:rsidR="00DD1734" w:rsidRPr="00894EA2">
              <w:rPr>
                <w:rFonts w:ascii="Times New Roman" w:hAnsi="Times New Roman" w:cs="Times New Roman"/>
                <w:sz w:val="28"/>
                <w:szCs w:val="28"/>
              </w:rPr>
              <w:t>Просвітництва</w:t>
            </w:r>
            <w:r w:rsidR="007855CB" w:rsidRPr="00894EA2">
              <w:rPr>
                <w:rFonts w:ascii="Times New Roman" w:hAnsi="Times New Roman" w:cs="Times New Roman"/>
                <w:sz w:val="28"/>
                <w:szCs w:val="28"/>
              </w:rPr>
              <w:t xml:space="preserve">. </w:t>
            </w:r>
            <w:r w:rsidR="00DD1734" w:rsidRPr="00894EA2">
              <w:rPr>
                <w:rFonts w:ascii="Times New Roman" w:hAnsi="Times New Roman" w:cs="Times New Roman"/>
                <w:sz w:val="28"/>
                <w:szCs w:val="28"/>
              </w:rPr>
              <w:t xml:space="preserve"> </w:t>
            </w:r>
            <w:r w:rsidR="007855CB" w:rsidRPr="00894EA2">
              <w:rPr>
                <w:rFonts w:ascii="Times New Roman" w:hAnsi="Times New Roman" w:cs="Times New Roman"/>
                <w:sz w:val="28"/>
                <w:szCs w:val="28"/>
              </w:rPr>
              <w:t>Англійська література періоду Романтизму (1780-1830 років).</w:t>
            </w:r>
          </w:p>
        </w:tc>
        <w:tc>
          <w:tcPr>
            <w:tcW w:w="2059" w:type="dxa"/>
            <w:gridSpan w:val="3"/>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Лекція </w:t>
            </w:r>
          </w:p>
          <w:p w:rsidR="00A66C43" w:rsidRPr="00894EA2" w:rsidRDefault="00A66C43">
            <w:pPr>
              <w:spacing w:line="276" w:lineRule="auto"/>
              <w:rPr>
                <w:rFonts w:ascii="Times New Roman" w:hAnsi="Times New Roman" w:cs="Times New Roman"/>
                <w:sz w:val="24"/>
                <w:szCs w:val="24"/>
              </w:rPr>
            </w:pPr>
          </w:p>
        </w:tc>
        <w:tc>
          <w:tcPr>
            <w:tcW w:w="3402" w:type="dxa"/>
            <w:gridSpan w:val="2"/>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1. 3, 8.</w:t>
            </w:r>
          </w:p>
        </w:tc>
        <w:tc>
          <w:tcPr>
            <w:tcW w:w="2819" w:type="dxa"/>
          </w:tcPr>
          <w:p w:rsidR="00A66C43" w:rsidRPr="00894EA2" w:rsidRDefault="00DD1734">
            <w:pPr>
              <w:spacing w:line="276" w:lineRule="auto"/>
              <w:rPr>
                <w:rFonts w:ascii="Times New Roman" w:hAnsi="Times New Roman" w:cs="Times New Roman"/>
                <w:color w:val="000000"/>
                <w:sz w:val="24"/>
                <w:szCs w:val="24"/>
              </w:rPr>
            </w:pPr>
            <w:r w:rsidRPr="00894EA2">
              <w:rPr>
                <w:rFonts w:ascii="Times New Roman" w:hAnsi="Times New Roman" w:cs="Times New Roman"/>
                <w:color w:val="000000"/>
                <w:sz w:val="24"/>
                <w:szCs w:val="24"/>
              </w:rPr>
              <w:t>Конспект лекції</w:t>
            </w:r>
          </w:p>
        </w:tc>
        <w:tc>
          <w:tcPr>
            <w:tcW w:w="2001" w:type="dxa"/>
            <w:gridSpan w:val="2"/>
          </w:tcPr>
          <w:p w:rsidR="00A66C43" w:rsidRPr="00894EA2" w:rsidRDefault="00A66C43">
            <w:pPr>
              <w:spacing w:line="276" w:lineRule="auto"/>
              <w:jc w:val="center"/>
              <w:rPr>
                <w:rFonts w:ascii="Times New Roman" w:hAnsi="Times New Roman" w:cs="Times New Roman"/>
                <w:sz w:val="24"/>
                <w:szCs w:val="24"/>
              </w:rPr>
            </w:pPr>
          </w:p>
        </w:tc>
      </w:tr>
      <w:tr w:rsidR="000153A2" w:rsidRPr="00894EA2">
        <w:trPr>
          <w:cantSplit/>
          <w:tblHeader/>
        </w:trPr>
        <w:tc>
          <w:tcPr>
            <w:tcW w:w="1418" w:type="dxa"/>
          </w:tcPr>
          <w:p w:rsidR="000153A2" w:rsidRDefault="00415760">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Б</w:t>
            </w:r>
          </w:p>
          <w:p w:rsidR="00F84191" w:rsidRPr="00894EA2" w:rsidRDefault="00F84191" w:rsidP="00F84191">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F84191" w:rsidRPr="00894EA2" w:rsidRDefault="00F84191">
            <w:pPr>
              <w:spacing w:line="276" w:lineRule="auto"/>
              <w:rPr>
                <w:rFonts w:ascii="Times New Roman" w:hAnsi="Times New Roman" w:cs="Times New Roman"/>
                <w:sz w:val="24"/>
                <w:szCs w:val="24"/>
              </w:rPr>
            </w:pPr>
          </w:p>
        </w:tc>
        <w:tc>
          <w:tcPr>
            <w:tcW w:w="2902" w:type="dxa"/>
          </w:tcPr>
          <w:p w:rsidR="00AA28FE" w:rsidRPr="00894EA2" w:rsidRDefault="000153A2">
            <w:pPr>
              <w:spacing w:line="276" w:lineRule="auto"/>
              <w:rPr>
                <w:rFonts w:ascii="Times New Roman" w:hAnsi="Times New Roman" w:cs="Times New Roman"/>
                <w:sz w:val="28"/>
                <w:szCs w:val="28"/>
              </w:rPr>
            </w:pPr>
            <w:r w:rsidRPr="00894EA2">
              <w:rPr>
                <w:rFonts w:ascii="Times New Roman" w:hAnsi="Times New Roman" w:cs="Times New Roman"/>
                <w:sz w:val="28"/>
                <w:szCs w:val="28"/>
              </w:rPr>
              <w:t>Семінар</w:t>
            </w:r>
            <w:r w:rsidR="00AA28FE" w:rsidRPr="00894EA2">
              <w:rPr>
                <w:rFonts w:ascii="Times New Roman" w:hAnsi="Times New Roman" w:cs="Times New Roman"/>
                <w:sz w:val="28"/>
                <w:szCs w:val="28"/>
              </w:rPr>
              <w:t xml:space="preserve"> №  4 </w:t>
            </w:r>
          </w:p>
          <w:p w:rsidR="000153A2" w:rsidRDefault="0041075A">
            <w:pPr>
              <w:spacing w:line="276" w:lineRule="auto"/>
              <w:rPr>
                <w:rFonts w:ascii="Times New Roman" w:hAnsi="Times New Roman" w:cs="Times New Roman"/>
                <w:sz w:val="28"/>
                <w:szCs w:val="28"/>
              </w:rPr>
            </w:pPr>
            <w:r w:rsidRPr="00894EA2">
              <w:rPr>
                <w:rFonts w:ascii="Times New Roman" w:hAnsi="Times New Roman" w:cs="Times New Roman"/>
                <w:sz w:val="28"/>
                <w:szCs w:val="28"/>
              </w:rPr>
              <w:t>Література періоду Просвітництва.  Англійська література періоду Романтизму (1780-1830 років)</w:t>
            </w:r>
          </w:p>
          <w:p w:rsidR="003A126A" w:rsidRPr="00894EA2" w:rsidRDefault="003A126A">
            <w:pPr>
              <w:spacing w:line="276" w:lineRule="auto"/>
              <w:rPr>
                <w:rFonts w:ascii="Times New Roman" w:hAnsi="Times New Roman" w:cs="Times New Roman"/>
                <w:sz w:val="28"/>
                <w:szCs w:val="28"/>
              </w:rPr>
            </w:pPr>
            <w:r w:rsidRPr="00894EA2">
              <w:rPr>
                <w:rFonts w:ascii="Times New Roman" w:hAnsi="Times New Roman" w:cs="Times New Roman"/>
                <w:sz w:val="28"/>
                <w:szCs w:val="28"/>
              </w:rPr>
              <w:t xml:space="preserve">Джейн Остін. </w:t>
            </w:r>
            <w:r w:rsidRPr="00894EA2">
              <w:rPr>
                <w:rFonts w:ascii="Times New Roman" w:hAnsi="Times New Roman" w:cs="Times New Roman"/>
                <w:sz w:val="28"/>
                <w:szCs w:val="28"/>
                <w:shd w:val="clear" w:color="auto" w:fill="FFFFFF"/>
              </w:rPr>
              <w:t>«Гордість і упередження».</w:t>
            </w:r>
          </w:p>
        </w:tc>
        <w:tc>
          <w:tcPr>
            <w:tcW w:w="2059" w:type="dxa"/>
            <w:gridSpan w:val="3"/>
          </w:tcPr>
          <w:p w:rsidR="000153A2" w:rsidRPr="00894EA2" w:rsidRDefault="0031019D">
            <w:pPr>
              <w:spacing w:line="276" w:lineRule="auto"/>
              <w:rPr>
                <w:rFonts w:ascii="Times New Roman" w:hAnsi="Times New Roman" w:cs="Times New Roman"/>
                <w:sz w:val="24"/>
                <w:szCs w:val="24"/>
              </w:rPr>
            </w:pPr>
            <w:r w:rsidRPr="00894EA2">
              <w:rPr>
                <w:rFonts w:ascii="Times New Roman" w:hAnsi="Times New Roman" w:cs="Times New Roman"/>
                <w:sz w:val="24"/>
                <w:szCs w:val="24"/>
              </w:rPr>
              <w:t>Семінар</w:t>
            </w:r>
          </w:p>
        </w:tc>
        <w:tc>
          <w:tcPr>
            <w:tcW w:w="3402" w:type="dxa"/>
            <w:gridSpan w:val="2"/>
          </w:tcPr>
          <w:p w:rsidR="000153A2" w:rsidRPr="00894EA2" w:rsidRDefault="0054184C">
            <w:pPr>
              <w:spacing w:line="276" w:lineRule="auto"/>
              <w:rPr>
                <w:rFonts w:ascii="Times New Roman" w:hAnsi="Times New Roman" w:cs="Times New Roman"/>
                <w:sz w:val="24"/>
                <w:szCs w:val="24"/>
              </w:rPr>
            </w:pPr>
            <w:r w:rsidRPr="00894EA2">
              <w:rPr>
                <w:rFonts w:ascii="Times New Roman" w:hAnsi="Times New Roman" w:cs="Times New Roman"/>
                <w:sz w:val="24"/>
                <w:szCs w:val="24"/>
              </w:rPr>
              <w:t>2. 3,6,8,</w:t>
            </w:r>
          </w:p>
        </w:tc>
        <w:tc>
          <w:tcPr>
            <w:tcW w:w="2819" w:type="dxa"/>
          </w:tcPr>
          <w:p w:rsidR="000153A2" w:rsidRPr="00894EA2" w:rsidRDefault="000153A2">
            <w:pPr>
              <w:spacing w:line="276" w:lineRule="auto"/>
              <w:rPr>
                <w:rFonts w:ascii="Times New Roman" w:hAnsi="Times New Roman" w:cs="Times New Roman"/>
                <w:color w:val="000000"/>
                <w:sz w:val="24"/>
                <w:szCs w:val="24"/>
              </w:rPr>
            </w:pPr>
          </w:p>
        </w:tc>
        <w:tc>
          <w:tcPr>
            <w:tcW w:w="2001" w:type="dxa"/>
            <w:gridSpan w:val="2"/>
          </w:tcPr>
          <w:p w:rsidR="000153A2" w:rsidRPr="00894EA2" w:rsidRDefault="00421986">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3</w:t>
            </w:r>
          </w:p>
        </w:tc>
      </w:tr>
      <w:tr w:rsidR="00A66C43" w:rsidRPr="00894EA2">
        <w:trPr>
          <w:cantSplit/>
          <w:tblHeader/>
        </w:trPr>
        <w:tc>
          <w:tcPr>
            <w:tcW w:w="1418" w:type="dxa"/>
          </w:tcPr>
          <w:p w:rsidR="00A66C43" w:rsidRPr="00894EA2" w:rsidRDefault="00C05614">
            <w:pPr>
              <w:spacing w:line="276" w:lineRule="auto"/>
              <w:rPr>
                <w:rFonts w:ascii="Times New Roman" w:hAnsi="Times New Roman" w:cs="Times New Roman"/>
                <w:sz w:val="24"/>
                <w:szCs w:val="24"/>
              </w:rPr>
            </w:pPr>
            <w:r>
              <w:rPr>
                <w:rFonts w:ascii="Times New Roman" w:hAnsi="Times New Roman" w:cs="Times New Roman"/>
                <w:sz w:val="24"/>
                <w:szCs w:val="24"/>
              </w:rPr>
              <w:t>Тиждень А</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rPr>
                <w:rFonts w:ascii="Times New Roman" w:hAnsi="Times New Roman" w:cs="Times New Roman"/>
                <w:sz w:val="24"/>
                <w:szCs w:val="24"/>
              </w:rPr>
            </w:pPr>
          </w:p>
        </w:tc>
        <w:tc>
          <w:tcPr>
            <w:tcW w:w="2902" w:type="dxa"/>
          </w:tcPr>
          <w:p w:rsidR="000E0E2D" w:rsidRPr="00894EA2" w:rsidRDefault="000E0E2D" w:rsidP="007855CB">
            <w:pPr>
              <w:spacing w:line="276" w:lineRule="auto"/>
              <w:rPr>
                <w:rFonts w:ascii="Times New Roman" w:hAnsi="Times New Roman" w:cs="Times New Roman"/>
                <w:sz w:val="28"/>
                <w:szCs w:val="28"/>
              </w:rPr>
            </w:pPr>
            <w:r w:rsidRPr="00894EA2">
              <w:rPr>
                <w:rFonts w:ascii="Times New Roman" w:hAnsi="Times New Roman" w:cs="Times New Roman"/>
                <w:sz w:val="28"/>
                <w:szCs w:val="28"/>
              </w:rPr>
              <w:t>Тема  6.</w:t>
            </w:r>
          </w:p>
          <w:p w:rsidR="00A66C43" w:rsidRPr="00894EA2" w:rsidRDefault="000E0E2D" w:rsidP="007855CB">
            <w:pPr>
              <w:spacing w:line="276" w:lineRule="auto"/>
              <w:rPr>
                <w:rFonts w:ascii="Times New Roman" w:hAnsi="Times New Roman" w:cs="Times New Roman"/>
                <w:sz w:val="28"/>
                <w:szCs w:val="28"/>
              </w:rPr>
            </w:pPr>
            <w:r w:rsidRPr="00894EA2">
              <w:rPr>
                <w:rFonts w:ascii="Times New Roman" w:hAnsi="Times New Roman" w:cs="Times New Roman"/>
                <w:sz w:val="28"/>
                <w:szCs w:val="28"/>
              </w:rPr>
              <w:t>Англійська література  періоду реалізму. Творчість Діккенса</w:t>
            </w:r>
            <w:r w:rsidR="00690B27" w:rsidRPr="00894EA2">
              <w:rPr>
                <w:rFonts w:ascii="Times New Roman" w:hAnsi="Times New Roman" w:cs="Times New Roman"/>
                <w:sz w:val="28"/>
                <w:szCs w:val="28"/>
              </w:rPr>
              <w:t>.</w:t>
            </w:r>
          </w:p>
          <w:p w:rsidR="00690B27" w:rsidRPr="00894EA2" w:rsidRDefault="00690B27" w:rsidP="007855CB">
            <w:pPr>
              <w:spacing w:line="276" w:lineRule="auto"/>
              <w:rPr>
                <w:rFonts w:ascii="Times New Roman" w:hAnsi="Times New Roman" w:cs="Times New Roman"/>
                <w:sz w:val="28"/>
                <w:szCs w:val="28"/>
              </w:rPr>
            </w:pPr>
            <w:r w:rsidRPr="00894EA2">
              <w:rPr>
                <w:rFonts w:ascii="Times New Roman" w:hAnsi="Times New Roman" w:cs="Times New Roman"/>
                <w:sz w:val="28"/>
                <w:szCs w:val="28"/>
              </w:rPr>
              <w:t>Реалізм 20 століття</w:t>
            </w:r>
          </w:p>
        </w:tc>
        <w:tc>
          <w:tcPr>
            <w:tcW w:w="2059" w:type="dxa"/>
            <w:gridSpan w:val="3"/>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Лекція </w:t>
            </w:r>
          </w:p>
          <w:p w:rsidR="00A66C43" w:rsidRPr="00894EA2" w:rsidRDefault="00A66C43">
            <w:pPr>
              <w:spacing w:line="276" w:lineRule="auto"/>
              <w:rPr>
                <w:rFonts w:ascii="Times New Roman" w:hAnsi="Times New Roman" w:cs="Times New Roman"/>
                <w:sz w:val="24"/>
                <w:szCs w:val="24"/>
              </w:rPr>
            </w:pPr>
          </w:p>
        </w:tc>
        <w:tc>
          <w:tcPr>
            <w:tcW w:w="3402" w:type="dxa"/>
            <w:gridSpan w:val="2"/>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2, 5, 7. 18, 19. 27</w:t>
            </w:r>
          </w:p>
        </w:tc>
        <w:tc>
          <w:tcPr>
            <w:tcW w:w="2819" w:type="dxa"/>
          </w:tcPr>
          <w:p w:rsidR="00A66C43" w:rsidRPr="00894EA2" w:rsidRDefault="00DD1734">
            <w:pPr>
              <w:spacing w:line="276" w:lineRule="auto"/>
              <w:rPr>
                <w:rFonts w:ascii="Times New Roman" w:hAnsi="Times New Roman" w:cs="Times New Roman"/>
                <w:color w:val="000000"/>
                <w:sz w:val="24"/>
                <w:szCs w:val="24"/>
              </w:rPr>
            </w:pPr>
            <w:r w:rsidRPr="00894EA2">
              <w:rPr>
                <w:rFonts w:ascii="Times New Roman" w:hAnsi="Times New Roman" w:cs="Times New Roman"/>
                <w:color w:val="000000"/>
                <w:sz w:val="24"/>
                <w:szCs w:val="24"/>
              </w:rPr>
              <w:t>Конспект лекції</w:t>
            </w:r>
          </w:p>
        </w:tc>
        <w:tc>
          <w:tcPr>
            <w:tcW w:w="2001" w:type="dxa"/>
            <w:gridSpan w:val="2"/>
          </w:tcPr>
          <w:p w:rsidR="00A66C43" w:rsidRPr="00894EA2" w:rsidRDefault="00A66C43">
            <w:pPr>
              <w:spacing w:line="276" w:lineRule="auto"/>
              <w:jc w:val="center"/>
              <w:rPr>
                <w:rFonts w:ascii="Times New Roman" w:hAnsi="Times New Roman" w:cs="Times New Roman"/>
                <w:sz w:val="24"/>
                <w:szCs w:val="24"/>
              </w:rPr>
            </w:pPr>
          </w:p>
        </w:tc>
      </w:tr>
      <w:tr w:rsidR="0041075A" w:rsidRPr="00894EA2">
        <w:trPr>
          <w:cantSplit/>
          <w:tblHeader/>
        </w:trPr>
        <w:tc>
          <w:tcPr>
            <w:tcW w:w="1418" w:type="dxa"/>
          </w:tcPr>
          <w:p w:rsidR="0041075A" w:rsidRDefault="00F84191">
            <w:pPr>
              <w:spacing w:line="276" w:lineRule="auto"/>
              <w:rPr>
                <w:rFonts w:ascii="Times New Roman" w:hAnsi="Times New Roman" w:cs="Times New Roman"/>
                <w:sz w:val="24"/>
                <w:szCs w:val="24"/>
              </w:rPr>
            </w:pPr>
            <w:r>
              <w:rPr>
                <w:rFonts w:ascii="Times New Roman" w:hAnsi="Times New Roman" w:cs="Times New Roman"/>
                <w:sz w:val="24"/>
                <w:szCs w:val="24"/>
              </w:rPr>
              <w:t>Тиждень А</w:t>
            </w:r>
          </w:p>
          <w:p w:rsidR="00F84191" w:rsidRPr="00894EA2" w:rsidRDefault="00F84191" w:rsidP="00F84191">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F84191" w:rsidRPr="00894EA2" w:rsidRDefault="00F84191">
            <w:pPr>
              <w:spacing w:line="276" w:lineRule="auto"/>
              <w:rPr>
                <w:sz w:val="24"/>
                <w:szCs w:val="24"/>
              </w:rPr>
            </w:pPr>
          </w:p>
        </w:tc>
        <w:tc>
          <w:tcPr>
            <w:tcW w:w="2902" w:type="dxa"/>
          </w:tcPr>
          <w:p w:rsidR="0041075A" w:rsidRPr="0074488C" w:rsidRDefault="0041075A" w:rsidP="007855CB">
            <w:pPr>
              <w:spacing w:line="276" w:lineRule="auto"/>
              <w:rPr>
                <w:rFonts w:ascii="Times New Roman" w:hAnsi="Times New Roman" w:cs="Times New Roman"/>
                <w:sz w:val="28"/>
                <w:szCs w:val="28"/>
              </w:rPr>
            </w:pPr>
            <w:r w:rsidRPr="0074488C">
              <w:rPr>
                <w:rFonts w:ascii="Times New Roman" w:hAnsi="Times New Roman" w:cs="Times New Roman"/>
                <w:sz w:val="28"/>
                <w:szCs w:val="28"/>
              </w:rPr>
              <w:t>Семінар_5</w:t>
            </w:r>
          </w:p>
          <w:p w:rsidR="0041075A" w:rsidRPr="0074488C" w:rsidRDefault="0041075A" w:rsidP="0041075A">
            <w:pPr>
              <w:spacing w:line="276" w:lineRule="auto"/>
              <w:rPr>
                <w:rFonts w:ascii="Times New Roman" w:hAnsi="Times New Roman" w:cs="Times New Roman"/>
                <w:sz w:val="28"/>
                <w:szCs w:val="28"/>
              </w:rPr>
            </w:pPr>
            <w:r w:rsidRPr="0074488C">
              <w:rPr>
                <w:rFonts w:ascii="Times New Roman" w:hAnsi="Times New Roman" w:cs="Times New Roman"/>
                <w:sz w:val="28"/>
                <w:szCs w:val="28"/>
              </w:rPr>
              <w:t>Англійська література  періоду реалізму. Творчість Діккенса.</w:t>
            </w:r>
          </w:p>
          <w:p w:rsidR="0041075A" w:rsidRPr="0074488C" w:rsidRDefault="0041075A" w:rsidP="0041075A">
            <w:pPr>
              <w:spacing w:line="276" w:lineRule="auto"/>
              <w:rPr>
                <w:rFonts w:ascii="Times New Roman" w:hAnsi="Times New Roman" w:cs="Times New Roman"/>
                <w:sz w:val="28"/>
                <w:szCs w:val="28"/>
              </w:rPr>
            </w:pPr>
            <w:r w:rsidRPr="0074488C">
              <w:rPr>
                <w:rFonts w:ascii="Times New Roman" w:hAnsi="Times New Roman" w:cs="Times New Roman"/>
                <w:sz w:val="28"/>
                <w:szCs w:val="28"/>
              </w:rPr>
              <w:t>Реалізм 20 століття</w:t>
            </w:r>
          </w:p>
        </w:tc>
        <w:tc>
          <w:tcPr>
            <w:tcW w:w="2059" w:type="dxa"/>
            <w:gridSpan w:val="3"/>
          </w:tcPr>
          <w:p w:rsidR="0041075A" w:rsidRPr="00894EA2" w:rsidRDefault="0031019D" w:rsidP="0031019D">
            <w:pPr>
              <w:spacing w:line="276" w:lineRule="auto"/>
              <w:jc w:val="center"/>
              <w:rPr>
                <w:sz w:val="24"/>
                <w:szCs w:val="24"/>
              </w:rPr>
            </w:pPr>
            <w:r w:rsidRPr="00894EA2">
              <w:rPr>
                <w:rFonts w:ascii="Times New Roman" w:hAnsi="Times New Roman" w:cs="Times New Roman"/>
                <w:sz w:val="24"/>
                <w:szCs w:val="24"/>
              </w:rPr>
              <w:t>Семінар</w:t>
            </w:r>
          </w:p>
        </w:tc>
        <w:tc>
          <w:tcPr>
            <w:tcW w:w="3402" w:type="dxa"/>
            <w:gridSpan w:val="2"/>
          </w:tcPr>
          <w:p w:rsidR="0041075A" w:rsidRPr="00894EA2" w:rsidRDefault="00BF559F">
            <w:pPr>
              <w:spacing w:line="276" w:lineRule="auto"/>
              <w:rPr>
                <w:sz w:val="24"/>
                <w:szCs w:val="24"/>
              </w:rPr>
            </w:pPr>
            <w:r>
              <w:rPr>
                <w:rFonts w:ascii="Times New Roman" w:hAnsi="Times New Roman" w:cs="Times New Roman"/>
                <w:sz w:val="24"/>
                <w:szCs w:val="24"/>
                <w:lang w:val="en-US"/>
              </w:rPr>
              <w:t>1, 2, 3, 4, 5, 10, 11, 23, 25</w:t>
            </w:r>
          </w:p>
        </w:tc>
        <w:tc>
          <w:tcPr>
            <w:tcW w:w="2819" w:type="dxa"/>
          </w:tcPr>
          <w:p w:rsidR="0041075A" w:rsidRPr="00894EA2" w:rsidRDefault="0041075A">
            <w:pPr>
              <w:spacing w:line="276" w:lineRule="auto"/>
              <w:rPr>
                <w:color w:val="000000"/>
                <w:sz w:val="24"/>
                <w:szCs w:val="24"/>
              </w:rPr>
            </w:pPr>
          </w:p>
        </w:tc>
        <w:tc>
          <w:tcPr>
            <w:tcW w:w="2001" w:type="dxa"/>
            <w:gridSpan w:val="2"/>
          </w:tcPr>
          <w:p w:rsidR="0041075A" w:rsidRPr="00894EA2" w:rsidRDefault="0041075A">
            <w:pPr>
              <w:spacing w:line="276" w:lineRule="auto"/>
              <w:jc w:val="center"/>
              <w:rPr>
                <w:sz w:val="24"/>
                <w:szCs w:val="24"/>
              </w:rPr>
            </w:pPr>
          </w:p>
        </w:tc>
      </w:tr>
      <w:tr w:rsidR="00A66C43" w:rsidRPr="00894EA2">
        <w:trPr>
          <w:cantSplit/>
          <w:tblHeader/>
        </w:trPr>
        <w:tc>
          <w:tcPr>
            <w:tcW w:w="1418" w:type="dxa"/>
          </w:tcPr>
          <w:p w:rsidR="00A66C43" w:rsidRPr="00894EA2" w:rsidRDefault="00F84191">
            <w:pPr>
              <w:spacing w:line="276" w:lineRule="auto"/>
              <w:rPr>
                <w:rFonts w:ascii="Times New Roman" w:hAnsi="Times New Roman" w:cs="Times New Roman"/>
                <w:sz w:val="24"/>
                <w:szCs w:val="24"/>
              </w:rPr>
            </w:pPr>
            <w:r>
              <w:rPr>
                <w:rFonts w:ascii="Times New Roman" w:hAnsi="Times New Roman" w:cs="Times New Roman"/>
                <w:sz w:val="24"/>
                <w:szCs w:val="24"/>
              </w:rPr>
              <w:t>Тиждень Б</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rPr>
                <w:rFonts w:ascii="Times New Roman" w:hAnsi="Times New Roman" w:cs="Times New Roman"/>
                <w:sz w:val="24"/>
                <w:szCs w:val="24"/>
              </w:rPr>
            </w:pPr>
          </w:p>
        </w:tc>
        <w:tc>
          <w:tcPr>
            <w:tcW w:w="2902" w:type="dxa"/>
          </w:tcPr>
          <w:p w:rsidR="00A66C43" w:rsidRPr="0074488C" w:rsidRDefault="00F40082" w:rsidP="000E0E2D">
            <w:pPr>
              <w:spacing w:line="276" w:lineRule="auto"/>
              <w:rPr>
                <w:rFonts w:ascii="Times New Roman" w:hAnsi="Times New Roman" w:cs="Times New Roman"/>
                <w:sz w:val="28"/>
                <w:szCs w:val="28"/>
              </w:rPr>
            </w:pPr>
            <w:r w:rsidRPr="0074488C">
              <w:rPr>
                <w:rFonts w:ascii="Times New Roman" w:hAnsi="Times New Roman" w:cs="Times New Roman"/>
                <w:sz w:val="28"/>
                <w:szCs w:val="28"/>
              </w:rPr>
              <w:t xml:space="preserve">Тема </w:t>
            </w:r>
            <w:r w:rsidR="0054184C" w:rsidRPr="0074488C">
              <w:rPr>
                <w:rFonts w:ascii="Times New Roman" w:hAnsi="Times New Roman" w:cs="Times New Roman"/>
                <w:sz w:val="28"/>
                <w:szCs w:val="28"/>
              </w:rPr>
              <w:t xml:space="preserve"> 7.</w:t>
            </w:r>
          </w:p>
          <w:p w:rsidR="000E0E2D" w:rsidRPr="0074488C" w:rsidRDefault="000E0E2D" w:rsidP="000E0E2D">
            <w:pPr>
              <w:spacing w:line="276" w:lineRule="auto"/>
              <w:rPr>
                <w:rFonts w:ascii="Times New Roman" w:hAnsi="Times New Roman" w:cs="Times New Roman"/>
                <w:sz w:val="28"/>
                <w:szCs w:val="28"/>
              </w:rPr>
            </w:pPr>
            <w:r w:rsidRPr="0074488C">
              <w:rPr>
                <w:rFonts w:ascii="Times New Roman" w:hAnsi="Times New Roman" w:cs="Times New Roman"/>
                <w:sz w:val="28"/>
                <w:szCs w:val="28"/>
              </w:rPr>
              <w:t>Епоха модернізму в англійській літературі</w:t>
            </w:r>
          </w:p>
        </w:tc>
        <w:tc>
          <w:tcPr>
            <w:tcW w:w="2059" w:type="dxa"/>
            <w:gridSpan w:val="3"/>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Лекція</w:t>
            </w:r>
          </w:p>
        </w:tc>
        <w:tc>
          <w:tcPr>
            <w:tcW w:w="3402" w:type="dxa"/>
            <w:gridSpan w:val="2"/>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1, 2, 22, 24, 26,</w:t>
            </w:r>
          </w:p>
        </w:tc>
        <w:tc>
          <w:tcPr>
            <w:tcW w:w="2819" w:type="dxa"/>
          </w:tcPr>
          <w:p w:rsidR="00A66C43" w:rsidRPr="00894EA2" w:rsidRDefault="00DD1734">
            <w:pPr>
              <w:spacing w:line="276" w:lineRule="auto"/>
              <w:rPr>
                <w:rFonts w:ascii="Times New Roman" w:hAnsi="Times New Roman" w:cs="Times New Roman"/>
                <w:color w:val="000000"/>
                <w:sz w:val="24"/>
                <w:szCs w:val="24"/>
              </w:rPr>
            </w:pPr>
            <w:r w:rsidRPr="00894EA2">
              <w:rPr>
                <w:rFonts w:ascii="Times New Roman" w:hAnsi="Times New Roman" w:cs="Times New Roman"/>
                <w:color w:val="000000"/>
                <w:sz w:val="24"/>
                <w:szCs w:val="24"/>
              </w:rPr>
              <w:t>Конспект лекції</w:t>
            </w:r>
          </w:p>
        </w:tc>
        <w:tc>
          <w:tcPr>
            <w:tcW w:w="2001" w:type="dxa"/>
            <w:gridSpan w:val="2"/>
          </w:tcPr>
          <w:p w:rsidR="00A66C43" w:rsidRPr="00894EA2" w:rsidRDefault="00A66C43">
            <w:pPr>
              <w:spacing w:line="276" w:lineRule="auto"/>
              <w:jc w:val="center"/>
              <w:rPr>
                <w:rFonts w:ascii="Times New Roman" w:hAnsi="Times New Roman" w:cs="Times New Roman"/>
                <w:sz w:val="24"/>
                <w:szCs w:val="24"/>
              </w:rPr>
            </w:pPr>
          </w:p>
        </w:tc>
      </w:tr>
      <w:tr w:rsidR="00A66C43" w:rsidRPr="00894EA2">
        <w:trPr>
          <w:cantSplit/>
          <w:tblHeader/>
        </w:trPr>
        <w:tc>
          <w:tcPr>
            <w:tcW w:w="1418" w:type="dxa"/>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Б</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rPr>
                <w:rFonts w:ascii="Times New Roman" w:hAnsi="Times New Roman" w:cs="Times New Roman"/>
                <w:sz w:val="24"/>
                <w:szCs w:val="24"/>
              </w:rPr>
            </w:pPr>
          </w:p>
        </w:tc>
        <w:tc>
          <w:tcPr>
            <w:tcW w:w="2902" w:type="dxa"/>
          </w:tcPr>
          <w:p w:rsidR="00A66C43" w:rsidRPr="00894EA2" w:rsidRDefault="005C0D86">
            <w:pPr>
              <w:spacing w:line="276" w:lineRule="auto"/>
              <w:rPr>
                <w:rFonts w:ascii="Times New Roman" w:hAnsi="Times New Roman" w:cs="Times New Roman"/>
                <w:sz w:val="28"/>
                <w:szCs w:val="28"/>
              </w:rPr>
            </w:pPr>
            <w:r w:rsidRPr="00894EA2">
              <w:rPr>
                <w:rFonts w:ascii="Times New Roman" w:hAnsi="Times New Roman" w:cs="Times New Roman"/>
                <w:sz w:val="28"/>
                <w:szCs w:val="28"/>
              </w:rPr>
              <w:t>Семінар № 6</w:t>
            </w:r>
          </w:p>
          <w:p w:rsidR="00A66C43" w:rsidRPr="00894EA2" w:rsidRDefault="00DD1734" w:rsidP="00253BF5">
            <w:pPr>
              <w:spacing w:line="276" w:lineRule="auto"/>
              <w:rPr>
                <w:rFonts w:ascii="Times New Roman" w:hAnsi="Times New Roman" w:cs="Times New Roman"/>
                <w:sz w:val="28"/>
                <w:szCs w:val="28"/>
              </w:rPr>
            </w:pPr>
            <w:r w:rsidRPr="00894EA2">
              <w:rPr>
                <w:rFonts w:ascii="Times New Roman" w:hAnsi="Times New Roman" w:cs="Times New Roman"/>
                <w:sz w:val="28"/>
                <w:szCs w:val="28"/>
              </w:rPr>
              <w:t>Англійська література реалізму</w:t>
            </w:r>
            <w:r w:rsidR="00253BF5" w:rsidRPr="00894EA2">
              <w:rPr>
                <w:rFonts w:ascii="Times New Roman" w:hAnsi="Times New Roman" w:cs="Times New Roman"/>
                <w:sz w:val="28"/>
                <w:szCs w:val="28"/>
              </w:rPr>
              <w:t>. Творчість Діккенса</w:t>
            </w:r>
          </w:p>
          <w:p w:rsidR="00690B27" w:rsidRPr="00894EA2" w:rsidRDefault="00690B27" w:rsidP="00253BF5">
            <w:pPr>
              <w:spacing w:line="276" w:lineRule="auto"/>
              <w:rPr>
                <w:rFonts w:ascii="Times New Roman" w:hAnsi="Times New Roman" w:cs="Times New Roman"/>
                <w:sz w:val="28"/>
                <w:szCs w:val="28"/>
              </w:rPr>
            </w:pPr>
            <w:r w:rsidRPr="00894EA2">
              <w:rPr>
                <w:rFonts w:ascii="Times New Roman" w:hAnsi="Times New Roman" w:cs="Times New Roman"/>
                <w:sz w:val="28"/>
                <w:szCs w:val="28"/>
              </w:rPr>
              <w:t>Реалізм 20 століття</w:t>
            </w:r>
          </w:p>
        </w:tc>
        <w:tc>
          <w:tcPr>
            <w:tcW w:w="2059" w:type="dxa"/>
            <w:gridSpan w:val="3"/>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Семінар</w:t>
            </w:r>
          </w:p>
        </w:tc>
        <w:tc>
          <w:tcPr>
            <w:tcW w:w="3402" w:type="dxa"/>
            <w:gridSpan w:val="2"/>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2, 5,6,9</w:t>
            </w:r>
          </w:p>
        </w:tc>
        <w:tc>
          <w:tcPr>
            <w:tcW w:w="2819" w:type="dxa"/>
          </w:tcPr>
          <w:p w:rsidR="00A66C43" w:rsidRPr="00894EA2" w:rsidRDefault="00A66C43">
            <w:pPr>
              <w:spacing w:line="276" w:lineRule="auto"/>
              <w:rPr>
                <w:rFonts w:ascii="Times New Roman" w:hAnsi="Times New Roman" w:cs="Times New Roman"/>
                <w:color w:val="000000"/>
                <w:sz w:val="24"/>
                <w:szCs w:val="24"/>
              </w:rPr>
            </w:pPr>
          </w:p>
        </w:tc>
        <w:tc>
          <w:tcPr>
            <w:tcW w:w="2001" w:type="dxa"/>
            <w:gridSpan w:val="2"/>
          </w:tcPr>
          <w:p w:rsidR="00A66C43" w:rsidRPr="00894EA2" w:rsidRDefault="00421986">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3</w:t>
            </w:r>
          </w:p>
        </w:tc>
      </w:tr>
      <w:tr w:rsidR="00D34B6D" w:rsidRPr="00894EA2">
        <w:trPr>
          <w:cantSplit/>
          <w:tblHeader/>
        </w:trPr>
        <w:tc>
          <w:tcPr>
            <w:tcW w:w="1418" w:type="dxa"/>
          </w:tcPr>
          <w:p w:rsidR="00D34B6D" w:rsidRDefault="00F84191">
            <w:pPr>
              <w:spacing w:line="276" w:lineRule="auto"/>
              <w:rPr>
                <w:rFonts w:ascii="Times New Roman" w:hAnsi="Times New Roman" w:cs="Times New Roman"/>
                <w:sz w:val="24"/>
                <w:szCs w:val="24"/>
              </w:rPr>
            </w:pPr>
            <w:r>
              <w:rPr>
                <w:rFonts w:ascii="Times New Roman" w:hAnsi="Times New Roman" w:cs="Times New Roman"/>
                <w:sz w:val="24"/>
                <w:szCs w:val="24"/>
              </w:rPr>
              <w:t>Тиждень А</w:t>
            </w:r>
          </w:p>
          <w:p w:rsidR="00F84191" w:rsidRPr="00894EA2" w:rsidRDefault="00F84191">
            <w:pPr>
              <w:spacing w:line="276" w:lineRule="auto"/>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год</w:t>
            </w:r>
            <w:proofErr w:type="spellEnd"/>
          </w:p>
        </w:tc>
        <w:tc>
          <w:tcPr>
            <w:tcW w:w="2902" w:type="dxa"/>
          </w:tcPr>
          <w:p w:rsidR="005C0D86" w:rsidRPr="00894EA2" w:rsidRDefault="005C0D86">
            <w:pPr>
              <w:spacing w:line="276" w:lineRule="auto"/>
              <w:rPr>
                <w:rFonts w:ascii="Times New Roman" w:hAnsi="Times New Roman" w:cs="Times New Roman"/>
                <w:sz w:val="28"/>
                <w:szCs w:val="28"/>
              </w:rPr>
            </w:pPr>
            <w:r w:rsidRPr="00894EA2">
              <w:rPr>
                <w:rFonts w:ascii="Times New Roman" w:hAnsi="Times New Roman" w:cs="Times New Roman"/>
                <w:sz w:val="28"/>
                <w:szCs w:val="28"/>
              </w:rPr>
              <w:t>Семінар № 7</w:t>
            </w:r>
          </w:p>
          <w:p w:rsidR="00D34B6D" w:rsidRPr="00894EA2" w:rsidRDefault="00D34B6D">
            <w:pPr>
              <w:spacing w:line="276" w:lineRule="auto"/>
              <w:rPr>
                <w:rFonts w:ascii="Times New Roman" w:hAnsi="Times New Roman" w:cs="Times New Roman"/>
                <w:sz w:val="28"/>
                <w:szCs w:val="28"/>
              </w:rPr>
            </w:pPr>
            <w:r w:rsidRPr="00894EA2">
              <w:rPr>
                <w:rFonts w:ascii="Times New Roman" w:hAnsi="Times New Roman" w:cs="Times New Roman"/>
                <w:sz w:val="28"/>
                <w:szCs w:val="28"/>
              </w:rPr>
              <w:t>Епоха модернізму в англійській літературі.</w:t>
            </w:r>
          </w:p>
        </w:tc>
        <w:tc>
          <w:tcPr>
            <w:tcW w:w="2059" w:type="dxa"/>
            <w:gridSpan w:val="3"/>
          </w:tcPr>
          <w:p w:rsidR="00D34B6D" w:rsidRPr="00894EA2" w:rsidRDefault="0031019D">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Семінар</w:t>
            </w:r>
          </w:p>
        </w:tc>
        <w:tc>
          <w:tcPr>
            <w:tcW w:w="3402" w:type="dxa"/>
            <w:gridSpan w:val="2"/>
          </w:tcPr>
          <w:p w:rsidR="00D34B6D" w:rsidRPr="00BF559F" w:rsidRDefault="00BF559F">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2, 4, 6, 22, 24, 26</w:t>
            </w:r>
          </w:p>
        </w:tc>
        <w:tc>
          <w:tcPr>
            <w:tcW w:w="2819" w:type="dxa"/>
          </w:tcPr>
          <w:p w:rsidR="00D34B6D" w:rsidRPr="00894EA2" w:rsidRDefault="00D34B6D">
            <w:pPr>
              <w:spacing w:line="276" w:lineRule="auto"/>
              <w:rPr>
                <w:rFonts w:ascii="Times New Roman" w:hAnsi="Times New Roman" w:cs="Times New Roman"/>
                <w:color w:val="000000"/>
                <w:sz w:val="24"/>
                <w:szCs w:val="24"/>
              </w:rPr>
            </w:pPr>
          </w:p>
        </w:tc>
        <w:tc>
          <w:tcPr>
            <w:tcW w:w="2001" w:type="dxa"/>
            <w:gridSpan w:val="2"/>
          </w:tcPr>
          <w:p w:rsidR="00D34B6D" w:rsidRPr="00894EA2" w:rsidRDefault="00D34B6D">
            <w:pPr>
              <w:spacing w:line="276" w:lineRule="auto"/>
              <w:jc w:val="center"/>
              <w:rPr>
                <w:rFonts w:ascii="Times New Roman" w:hAnsi="Times New Roman" w:cs="Times New Roman"/>
                <w:sz w:val="24"/>
                <w:szCs w:val="24"/>
              </w:rPr>
            </w:pPr>
          </w:p>
        </w:tc>
      </w:tr>
      <w:tr w:rsidR="00A66C43" w:rsidRPr="00894EA2">
        <w:trPr>
          <w:cantSplit/>
          <w:tblHeader/>
        </w:trPr>
        <w:tc>
          <w:tcPr>
            <w:tcW w:w="1418" w:type="dxa"/>
          </w:tcPr>
          <w:p w:rsidR="00A66C43" w:rsidRPr="00894EA2" w:rsidRDefault="00A66C43">
            <w:pPr>
              <w:spacing w:line="276" w:lineRule="auto"/>
              <w:rPr>
                <w:rFonts w:ascii="Times New Roman" w:hAnsi="Times New Roman" w:cs="Times New Roman"/>
                <w:sz w:val="24"/>
                <w:szCs w:val="24"/>
              </w:rPr>
            </w:pPr>
          </w:p>
        </w:tc>
        <w:tc>
          <w:tcPr>
            <w:tcW w:w="2902" w:type="dxa"/>
          </w:tcPr>
          <w:p w:rsidR="00A66C43" w:rsidRPr="00894EA2" w:rsidRDefault="00A66C43">
            <w:pPr>
              <w:pBdr>
                <w:top w:val="nil"/>
                <w:left w:val="nil"/>
                <w:bottom w:val="nil"/>
                <w:right w:val="nil"/>
                <w:between w:val="nil"/>
              </w:pBdr>
              <w:tabs>
                <w:tab w:val="left" w:pos="175"/>
              </w:tabs>
              <w:spacing w:line="276" w:lineRule="auto"/>
              <w:rPr>
                <w:rFonts w:ascii="Times New Roman" w:hAnsi="Times New Roman" w:cs="Times New Roman"/>
                <w:color w:val="000000"/>
                <w:sz w:val="24"/>
                <w:szCs w:val="24"/>
              </w:rPr>
            </w:pPr>
          </w:p>
        </w:tc>
        <w:tc>
          <w:tcPr>
            <w:tcW w:w="2059" w:type="dxa"/>
            <w:gridSpan w:val="3"/>
          </w:tcPr>
          <w:p w:rsidR="00A66C43" w:rsidRPr="00894EA2" w:rsidRDefault="00A66C43">
            <w:pPr>
              <w:spacing w:line="276" w:lineRule="auto"/>
              <w:jc w:val="center"/>
              <w:rPr>
                <w:rFonts w:ascii="Times New Roman" w:hAnsi="Times New Roman" w:cs="Times New Roman"/>
                <w:sz w:val="24"/>
                <w:szCs w:val="24"/>
              </w:rPr>
            </w:pPr>
          </w:p>
        </w:tc>
        <w:tc>
          <w:tcPr>
            <w:tcW w:w="3402" w:type="dxa"/>
            <w:gridSpan w:val="2"/>
          </w:tcPr>
          <w:p w:rsidR="00A66C43" w:rsidRPr="00894EA2" w:rsidRDefault="00A66C43">
            <w:pPr>
              <w:spacing w:line="276" w:lineRule="auto"/>
              <w:rPr>
                <w:rFonts w:ascii="Times New Roman" w:hAnsi="Times New Roman" w:cs="Times New Roman"/>
                <w:color w:val="FF0000"/>
                <w:sz w:val="24"/>
                <w:szCs w:val="24"/>
              </w:rPr>
            </w:pPr>
          </w:p>
        </w:tc>
        <w:tc>
          <w:tcPr>
            <w:tcW w:w="2819" w:type="dxa"/>
          </w:tcPr>
          <w:p w:rsidR="00A66C43" w:rsidRPr="00894EA2" w:rsidRDefault="00DD1734">
            <w:pPr>
              <w:spacing w:line="276" w:lineRule="auto"/>
              <w:rPr>
                <w:rFonts w:ascii="Times New Roman" w:hAnsi="Times New Roman" w:cs="Times New Roman"/>
                <w:color w:val="FF0000"/>
                <w:sz w:val="24"/>
                <w:szCs w:val="24"/>
              </w:rPr>
            </w:pPr>
            <w:r w:rsidRPr="00894EA2">
              <w:rPr>
                <w:rFonts w:ascii="Times New Roman" w:hAnsi="Times New Roman" w:cs="Times New Roman"/>
                <w:color w:val="000000"/>
                <w:sz w:val="24"/>
                <w:szCs w:val="24"/>
              </w:rPr>
              <w:t xml:space="preserve"> </w:t>
            </w:r>
          </w:p>
        </w:tc>
        <w:tc>
          <w:tcPr>
            <w:tcW w:w="2001" w:type="dxa"/>
            <w:gridSpan w:val="2"/>
          </w:tcPr>
          <w:p w:rsidR="00A66C43" w:rsidRPr="00894EA2" w:rsidRDefault="00421986">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2</w:t>
            </w:r>
            <w:r w:rsidR="00DD1734" w:rsidRPr="00894EA2">
              <w:rPr>
                <w:rFonts w:ascii="Times New Roman" w:hAnsi="Times New Roman" w:cs="Times New Roman"/>
                <w:sz w:val="24"/>
                <w:szCs w:val="24"/>
              </w:rPr>
              <w:t xml:space="preserve">0 </w:t>
            </w:r>
            <w:r w:rsidR="00DD1734" w:rsidRPr="00894EA2">
              <w:rPr>
                <w:rFonts w:ascii="Times New Roman" w:hAnsi="Times New Roman" w:cs="Times New Roman"/>
                <w:color w:val="000000"/>
                <w:sz w:val="24"/>
                <w:szCs w:val="24"/>
              </w:rPr>
              <w:t>балів</w:t>
            </w:r>
          </w:p>
        </w:tc>
      </w:tr>
      <w:tr w:rsidR="00A66C43" w:rsidRPr="00894EA2">
        <w:trPr>
          <w:cantSplit/>
          <w:tblHeader/>
        </w:trPr>
        <w:tc>
          <w:tcPr>
            <w:tcW w:w="14601" w:type="dxa"/>
            <w:gridSpan w:val="10"/>
          </w:tcPr>
          <w:p w:rsidR="00A66C43" w:rsidRPr="00894EA2" w:rsidRDefault="00DD1734">
            <w:pPr>
              <w:spacing w:line="276" w:lineRule="auto"/>
              <w:jc w:val="center"/>
              <w:rPr>
                <w:rFonts w:ascii="Times New Roman" w:hAnsi="Times New Roman" w:cs="Times New Roman"/>
                <w:b/>
                <w:sz w:val="28"/>
                <w:szCs w:val="28"/>
              </w:rPr>
            </w:pPr>
            <w:r w:rsidRPr="00894EA2">
              <w:rPr>
                <w:rFonts w:ascii="Times New Roman" w:hAnsi="Times New Roman" w:cs="Times New Roman"/>
                <w:b/>
                <w:sz w:val="28"/>
                <w:szCs w:val="28"/>
              </w:rPr>
              <w:t>Самостійна робота до змістовного модулю 1</w:t>
            </w:r>
          </w:p>
        </w:tc>
      </w:tr>
      <w:tr w:rsidR="00A66C43" w:rsidRPr="00894EA2">
        <w:trPr>
          <w:cantSplit/>
          <w:tblHeader/>
        </w:trPr>
        <w:tc>
          <w:tcPr>
            <w:tcW w:w="1418" w:type="dxa"/>
          </w:tcPr>
          <w:p w:rsidR="00A66C43" w:rsidRPr="00894EA2" w:rsidRDefault="00A66C43">
            <w:pPr>
              <w:spacing w:line="276" w:lineRule="auto"/>
              <w:rPr>
                <w:rFonts w:ascii="Times New Roman" w:hAnsi="Times New Roman" w:cs="Times New Roman"/>
                <w:sz w:val="22"/>
                <w:szCs w:val="22"/>
              </w:rPr>
            </w:pPr>
          </w:p>
        </w:tc>
        <w:tc>
          <w:tcPr>
            <w:tcW w:w="2902" w:type="dxa"/>
            <w:tcBorders>
              <w:bottom w:val="single" w:sz="4" w:space="0" w:color="000000"/>
            </w:tcBorders>
          </w:tcPr>
          <w:p w:rsidR="00A66C43" w:rsidRPr="00894EA2" w:rsidRDefault="00A66C43">
            <w:pPr>
              <w:spacing w:line="276" w:lineRule="auto"/>
              <w:rPr>
                <w:rFonts w:ascii="Times New Roman" w:hAnsi="Times New Roman" w:cs="Times New Roman"/>
                <w:color w:val="000000"/>
                <w:sz w:val="24"/>
                <w:szCs w:val="24"/>
              </w:rPr>
            </w:pPr>
          </w:p>
          <w:p w:rsidR="00A66C43" w:rsidRPr="00894EA2" w:rsidRDefault="00DD1734">
            <w:pPr>
              <w:widowControl w:val="0"/>
              <w:tabs>
                <w:tab w:val="left" w:pos="317"/>
              </w:tabs>
              <w:spacing w:line="276" w:lineRule="auto"/>
              <w:ind w:left="34"/>
              <w:rPr>
                <w:rFonts w:ascii="Times New Roman" w:hAnsi="Times New Roman" w:cs="Times New Roman"/>
                <w:color w:val="000000"/>
                <w:sz w:val="24"/>
                <w:szCs w:val="24"/>
              </w:rPr>
            </w:pPr>
            <w:r w:rsidRPr="00894EA2">
              <w:rPr>
                <w:rFonts w:ascii="Times New Roman" w:hAnsi="Times New Roman" w:cs="Times New Roman"/>
                <w:color w:val="000000"/>
                <w:sz w:val="24"/>
                <w:szCs w:val="24"/>
              </w:rPr>
              <w:t xml:space="preserve"> </w:t>
            </w:r>
          </w:p>
        </w:tc>
        <w:tc>
          <w:tcPr>
            <w:tcW w:w="2059" w:type="dxa"/>
            <w:gridSpan w:val="3"/>
          </w:tcPr>
          <w:p w:rsidR="00A66C43" w:rsidRPr="00894EA2" w:rsidRDefault="00A660E1">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Самостійна робота 50</w:t>
            </w:r>
            <w:r w:rsidR="00DD1734" w:rsidRPr="00894EA2">
              <w:rPr>
                <w:rFonts w:ascii="Times New Roman" w:hAnsi="Times New Roman" w:cs="Times New Roman"/>
                <w:color w:val="000000"/>
                <w:sz w:val="24"/>
                <w:szCs w:val="24"/>
              </w:rPr>
              <w:t xml:space="preserve"> </w:t>
            </w:r>
            <w:proofErr w:type="spellStart"/>
            <w:r w:rsidR="00DD1734" w:rsidRPr="00894EA2">
              <w:rPr>
                <w:rFonts w:ascii="Times New Roman" w:hAnsi="Times New Roman" w:cs="Times New Roman"/>
                <w:color w:val="000000"/>
                <w:sz w:val="24"/>
                <w:szCs w:val="24"/>
              </w:rPr>
              <w:t>год</w:t>
            </w:r>
            <w:proofErr w:type="spellEnd"/>
          </w:p>
        </w:tc>
        <w:tc>
          <w:tcPr>
            <w:tcW w:w="3402" w:type="dxa"/>
            <w:gridSpan w:val="2"/>
          </w:tcPr>
          <w:p w:rsidR="00A66C43" w:rsidRPr="00B341E5" w:rsidRDefault="00A66C43">
            <w:pPr>
              <w:spacing w:line="276" w:lineRule="auto"/>
              <w:rPr>
                <w:rFonts w:ascii="Times New Roman" w:hAnsi="Times New Roman" w:cs="Times New Roman"/>
                <w:color w:val="FF0000"/>
                <w:sz w:val="16"/>
                <w:szCs w:val="16"/>
              </w:rPr>
            </w:pPr>
          </w:p>
        </w:tc>
        <w:tc>
          <w:tcPr>
            <w:tcW w:w="2819" w:type="dxa"/>
          </w:tcPr>
          <w:p w:rsidR="00A66C43" w:rsidRPr="00B341E5" w:rsidRDefault="002B7F14">
            <w:pPr>
              <w:jc w:val="both"/>
              <w:rPr>
                <w:rFonts w:ascii="Times New Roman" w:hAnsi="Times New Roman" w:cs="Times New Roman"/>
                <w:sz w:val="16"/>
                <w:szCs w:val="16"/>
              </w:rPr>
            </w:pPr>
            <w:r w:rsidRPr="00B341E5">
              <w:rPr>
                <w:rFonts w:ascii="Times New Roman" w:hAnsi="Times New Roman" w:cs="Times New Roman"/>
                <w:color w:val="000000"/>
                <w:sz w:val="16"/>
                <w:szCs w:val="16"/>
                <w:lang w:val="en-US"/>
              </w:rPr>
              <w:t>T</w:t>
            </w:r>
            <w:proofErr w:type="spellStart"/>
            <w:r w:rsidR="00DD1734" w:rsidRPr="00B341E5">
              <w:rPr>
                <w:rFonts w:ascii="Times New Roman" w:hAnsi="Times New Roman" w:cs="Times New Roman"/>
                <w:sz w:val="16"/>
                <w:szCs w:val="16"/>
              </w:rPr>
              <w:t>homas</w:t>
            </w:r>
            <w:proofErr w:type="spellEnd"/>
            <w:r w:rsidR="00DD1734" w:rsidRPr="00B341E5">
              <w:rPr>
                <w:rFonts w:ascii="Times New Roman" w:hAnsi="Times New Roman" w:cs="Times New Roman"/>
                <w:sz w:val="16"/>
                <w:szCs w:val="16"/>
              </w:rPr>
              <w:t xml:space="preserve"> </w:t>
            </w:r>
            <w:proofErr w:type="spellStart"/>
            <w:r w:rsidR="00DD1734" w:rsidRPr="00B341E5">
              <w:rPr>
                <w:rFonts w:ascii="Times New Roman" w:hAnsi="Times New Roman" w:cs="Times New Roman"/>
                <w:sz w:val="16"/>
                <w:szCs w:val="16"/>
              </w:rPr>
              <w:t>Wyatt</w:t>
            </w:r>
            <w:proofErr w:type="spellEnd"/>
          </w:p>
          <w:p w:rsidR="00A66C43" w:rsidRPr="00B341E5" w:rsidRDefault="000600E5">
            <w:pPr>
              <w:rPr>
                <w:rFonts w:ascii="Times New Roman" w:hAnsi="Times New Roman" w:cs="Times New Roman"/>
                <w:sz w:val="16"/>
                <w:szCs w:val="16"/>
              </w:rPr>
            </w:pPr>
            <w:hyperlink r:id="rId18">
              <w:r w:rsidR="00DD1734" w:rsidRPr="00B341E5">
                <w:rPr>
                  <w:rFonts w:ascii="Times New Roman" w:hAnsi="Times New Roman" w:cs="Times New Roman"/>
                  <w:color w:val="0000FF"/>
                  <w:sz w:val="16"/>
                  <w:szCs w:val="16"/>
                  <w:u w:val="single"/>
                </w:rPr>
                <w:t>https://www.poemhunter.com/sir-thomas-wyatt/</w:t>
              </w:r>
            </w:hyperlink>
          </w:p>
          <w:p w:rsidR="00A66C43" w:rsidRPr="00B341E5" w:rsidRDefault="000600E5">
            <w:pPr>
              <w:rPr>
                <w:rFonts w:ascii="Times New Roman" w:hAnsi="Times New Roman" w:cs="Times New Roman"/>
                <w:i/>
                <w:color w:val="222222"/>
                <w:sz w:val="16"/>
                <w:szCs w:val="16"/>
                <w:highlight w:val="white"/>
              </w:rPr>
            </w:pPr>
            <w:hyperlink r:id="rId19">
              <w:r w:rsidR="00DD1734" w:rsidRPr="00B341E5">
                <w:rPr>
                  <w:rFonts w:ascii="Times New Roman" w:hAnsi="Times New Roman" w:cs="Times New Roman"/>
                  <w:color w:val="0000FF"/>
                  <w:sz w:val="16"/>
                  <w:szCs w:val="16"/>
                  <w:u w:val="single"/>
                </w:rPr>
                <w:t>https://www.poetryfoundation.org/poets/henry-howard</w:t>
              </w:r>
            </w:hyperlink>
          </w:p>
          <w:p w:rsidR="00A66C43" w:rsidRPr="00B341E5" w:rsidRDefault="00DD1734">
            <w:pPr>
              <w:rPr>
                <w:rFonts w:ascii="Times New Roman" w:hAnsi="Times New Roman" w:cs="Times New Roman"/>
                <w:i/>
                <w:color w:val="222222"/>
                <w:sz w:val="16"/>
                <w:szCs w:val="16"/>
                <w:highlight w:val="white"/>
              </w:rPr>
            </w:pPr>
            <w:proofErr w:type="spellStart"/>
            <w:r w:rsidRPr="00B341E5">
              <w:rPr>
                <w:rFonts w:ascii="Times New Roman" w:hAnsi="Times New Roman" w:cs="Times New Roman"/>
                <w:sz w:val="16"/>
                <w:szCs w:val="16"/>
              </w:rPr>
              <w:t>Henry</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Howard</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Surrey</w:t>
            </w:r>
            <w:proofErr w:type="spellEnd"/>
          </w:p>
          <w:p w:rsidR="00A66C43" w:rsidRPr="00B341E5" w:rsidRDefault="000600E5">
            <w:pPr>
              <w:rPr>
                <w:rFonts w:ascii="Times New Roman" w:hAnsi="Times New Roman" w:cs="Times New Roman"/>
                <w:sz w:val="16"/>
                <w:szCs w:val="16"/>
              </w:rPr>
            </w:pPr>
            <w:hyperlink r:id="rId20">
              <w:r w:rsidR="00DD1734" w:rsidRPr="00B341E5">
                <w:rPr>
                  <w:rFonts w:ascii="Times New Roman" w:hAnsi="Times New Roman" w:cs="Times New Roman"/>
                  <w:color w:val="0000FF"/>
                  <w:sz w:val="16"/>
                  <w:szCs w:val="16"/>
                  <w:u w:val="single"/>
                </w:rPr>
                <w:t>https://www.poetryfoundation.org/poets/henry-howard</w:t>
              </w:r>
            </w:hyperlink>
          </w:p>
          <w:p w:rsidR="00A66C43" w:rsidRPr="00B341E5" w:rsidRDefault="000600E5">
            <w:pPr>
              <w:rPr>
                <w:rFonts w:ascii="Times New Roman" w:hAnsi="Times New Roman" w:cs="Times New Roman"/>
                <w:sz w:val="16"/>
                <w:szCs w:val="16"/>
              </w:rPr>
            </w:pPr>
            <w:hyperlink r:id="rId21">
              <w:r w:rsidR="00DD1734" w:rsidRPr="00B341E5">
                <w:rPr>
                  <w:rFonts w:ascii="Times New Roman" w:hAnsi="Times New Roman" w:cs="Times New Roman"/>
                  <w:color w:val="0000FF"/>
                  <w:sz w:val="16"/>
                  <w:szCs w:val="16"/>
                  <w:u w:val="single"/>
                </w:rPr>
                <w:t>https://www.poemhunter.com/henry-howard/</w:t>
              </w:r>
            </w:hyperlink>
          </w:p>
          <w:p w:rsidR="00A66C43" w:rsidRPr="00B341E5" w:rsidRDefault="00DD1734">
            <w:pPr>
              <w:rPr>
                <w:rFonts w:ascii="Times New Roman" w:hAnsi="Times New Roman" w:cs="Times New Roman"/>
                <w:sz w:val="16"/>
                <w:szCs w:val="16"/>
              </w:rPr>
            </w:pPr>
            <w:proofErr w:type="spellStart"/>
            <w:r w:rsidRPr="00B341E5">
              <w:rPr>
                <w:rFonts w:ascii="Times New Roman" w:hAnsi="Times New Roman" w:cs="Times New Roman"/>
                <w:sz w:val="16"/>
                <w:szCs w:val="16"/>
              </w:rPr>
              <w:t>Philip</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Sidney</w:t>
            </w:r>
            <w:proofErr w:type="spellEnd"/>
          </w:p>
          <w:p w:rsidR="00A66C43" w:rsidRPr="00B341E5" w:rsidRDefault="000600E5">
            <w:pPr>
              <w:rPr>
                <w:rFonts w:ascii="Times New Roman" w:hAnsi="Times New Roman" w:cs="Times New Roman"/>
                <w:sz w:val="16"/>
                <w:szCs w:val="16"/>
              </w:rPr>
            </w:pPr>
            <w:hyperlink r:id="rId22">
              <w:r w:rsidR="00DD1734" w:rsidRPr="00B341E5">
                <w:rPr>
                  <w:rFonts w:ascii="Times New Roman" w:hAnsi="Times New Roman" w:cs="Times New Roman"/>
                  <w:color w:val="0000FF"/>
                  <w:sz w:val="16"/>
                  <w:szCs w:val="16"/>
                  <w:u w:val="single"/>
                </w:rPr>
                <w:t>https://www.poemhunter.com/sir-philip-sidney/</w:t>
              </w:r>
            </w:hyperlink>
          </w:p>
          <w:p w:rsidR="00A66C43" w:rsidRPr="00B341E5" w:rsidRDefault="000600E5">
            <w:pPr>
              <w:rPr>
                <w:rFonts w:ascii="Times New Roman" w:hAnsi="Times New Roman" w:cs="Times New Roman"/>
                <w:sz w:val="16"/>
                <w:szCs w:val="16"/>
              </w:rPr>
            </w:pPr>
            <w:hyperlink r:id="rId23">
              <w:r w:rsidR="00DD1734" w:rsidRPr="00B341E5">
                <w:rPr>
                  <w:rFonts w:ascii="Times New Roman" w:hAnsi="Times New Roman" w:cs="Times New Roman"/>
                  <w:color w:val="0000FF"/>
                  <w:sz w:val="16"/>
                  <w:szCs w:val="16"/>
                  <w:u w:val="single"/>
                </w:rPr>
                <w:t>https://www.poetryfoundation.org/poets/philip-sidney</w:t>
              </w:r>
            </w:hyperlink>
          </w:p>
          <w:p w:rsidR="00A66C43" w:rsidRPr="00B341E5" w:rsidRDefault="00DD1734">
            <w:pPr>
              <w:jc w:val="both"/>
              <w:rPr>
                <w:rFonts w:ascii="Times New Roman" w:hAnsi="Times New Roman" w:cs="Times New Roman"/>
                <w:sz w:val="16"/>
                <w:szCs w:val="16"/>
              </w:rPr>
            </w:pPr>
            <w:proofErr w:type="spellStart"/>
            <w:r w:rsidRPr="00B341E5">
              <w:rPr>
                <w:rFonts w:ascii="Times New Roman" w:hAnsi="Times New Roman" w:cs="Times New Roman"/>
                <w:sz w:val="16"/>
                <w:szCs w:val="16"/>
              </w:rPr>
              <w:t>Edmund</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Spencer</w:t>
            </w:r>
            <w:proofErr w:type="spellEnd"/>
            <w:r w:rsidRPr="00B341E5">
              <w:rPr>
                <w:rFonts w:ascii="Times New Roman" w:hAnsi="Times New Roman" w:cs="Times New Roman"/>
                <w:sz w:val="16"/>
                <w:szCs w:val="16"/>
              </w:rPr>
              <w:t xml:space="preserve"> </w:t>
            </w:r>
          </w:p>
          <w:p w:rsidR="00A66C43" w:rsidRPr="00B341E5" w:rsidRDefault="00DD1734">
            <w:pPr>
              <w:rPr>
                <w:rFonts w:ascii="Times New Roman" w:hAnsi="Times New Roman" w:cs="Times New Roman"/>
                <w:color w:val="000000"/>
                <w:sz w:val="16"/>
                <w:szCs w:val="16"/>
                <w:highlight w:val="white"/>
              </w:rPr>
            </w:pPr>
            <w:proofErr w:type="spellStart"/>
            <w:r w:rsidRPr="00B341E5">
              <w:rPr>
                <w:rFonts w:ascii="Times New Roman" w:hAnsi="Times New Roman" w:cs="Times New Roman"/>
                <w:color w:val="000000"/>
                <w:sz w:val="16"/>
                <w:szCs w:val="16"/>
                <w:highlight w:val="white"/>
              </w:rPr>
              <w:t>From</w:t>
            </w:r>
            <w:proofErr w:type="spellEnd"/>
            <w:r w:rsidRPr="00B341E5">
              <w:rPr>
                <w:rFonts w:ascii="Times New Roman" w:hAnsi="Times New Roman" w:cs="Times New Roman"/>
                <w:color w:val="000000"/>
                <w:sz w:val="16"/>
                <w:szCs w:val="16"/>
                <w:highlight w:val="white"/>
              </w:rPr>
              <w:t xml:space="preserve"> </w:t>
            </w:r>
            <w:proofErr w:type="spellStart"/>
            <w:r w:rsidRPr="00B341E5">
              <w:rPr>
                <w:rFonts w:ascii="Times New Roman" w:hAnsi="Times New Roman" w:cs="Times New Roman"/>
                <w:color w:val="000000"/>
                <w:sz w:val="16"/>
                <w:szCs w:val="16"/>
                <w:highlight w:val="white"/>
              </w:rPr>
              <w:t>The</w:t>
            </w:r>
            <w:proofErr w:type="spellEnd"/>
            <w:r w:rsidRPr="00B341E5">
              <w:rPr>
                <w:rFonts w:ascii="Times New Roman" w:hAnsi="Times New Roman" w:cs="Times New Roman"/>
                <w:color w:val="000000"/>
                <w:sz w:val="16"/>
                <w:szCs w:val="16"/>
                <w:highlight w:val="white"/>
              </w:rPr>
              <w:t xml:space="preserve"> </w:t>
            </w:r>
            <w:proofErr w:type="spellStart"/>
            <w:r w:rsidRPr="00B341E5">
              <w:rPr>
                <w:rFonts w:ascii="Times New Roman" w:hAnsi="Times New Roman" w:cs="Times New Roman"/>
                <w:color w:val="000000"/>
                <w:sz w:val="16"/>
                <w:szCs w:val="16"/>
                <w:highlight w:val="white"/>
              </w:rPr>
              <w:t>Faerie</w:t>
            </w:r>
            <w:proofErr w:type="spellEnd"/>
            <w:r w:rsidRPr="00B341E5">
              <w:rPr>
                <w:rFonts w:ascii="Times New Roman" w:hAnsi="Times New Roman" w:cs="Times New Roman"/>
                <w:color w:val="000000"/>
                <w:sz w:val="16"/>
                <w:szCs w:val="16"/>
                <w:highlight w:val="white"/>
              </w:rPr>
              <w:t xml:space="preserve"> </w:t>
            </w:r>
            <w:proofErr w:type="spellStart"/>
            <w:r w:rsidRPr="00B341E5">
              <w:rPr>
                <w:rFonts w:ascii="Times New Roman" w:hAnsi="Times New Roman" w:cs="Times New Roman"/>
                <w:color w:val="000000"/>
                <w:sz w:val="16"/>
                <w:szCs w:val="16"/>
                <w:highlight w:val="white"/>
              </w:rPr>
              <w:t>Queen</w:t>
            </w:r>
            <w:proofErr w:type="spellEnd"/>
            <w:r w:rsidRPr="00B341E5">
              <w:rPr>
                <w:rFonts w:ascii="Times New Roman" w:hAnsi="Times New Roman" w:cs="Times New Roman"/>
                <w:color w:val="000000"/>
                <w:sz w:val="16"/>
                <w:szCs w:val="16"/>
                <w:highlight w:val="white"/>
              </w:rPr>
              <w:t xml:space="preserve">: </w:t>
            </w:r>
            <w:proofErr w:type="spellStart"/>
            <w:r w:rsidRPr="00B341E5">
              <w:rPr>
                <w:rFonts w:ascii="Times New Roman" w:hAnsi="Times New Roman" w:cs="Times New Roman"/>
                <w:color w:val="000000"/>
                <w:sz w:val="16"/>
                <w:szCs w:val="16"/>
                <w:highlight w:val="white"/>
              </w:rPr>
              <w:t>Book</w:t>
            </w:r>
            <w:proofErr w:type="spellEnd"/>
            <w:r w:rsidRPr="00B341E5">
              <w:rPr>
                <w:rFonts w:ascii="Times New Roman" w:hAnsi="Times New Roman" w:cs="Times New Roman"/>
                <w:color w:val="000000"/>
                <w:sz w:val="16"/>
                <w:szCs w:val="16"/>
                <w:highlight w:val="white"/>
              </w:rPr>
              <w:t xml:space="preserve"> I, </w:t>
            </w:r>
            <w:proofErr w:type="spellStart"/>
            <w:r w:rsidRPr="00B341E5">
              <w:rPr>
                <w:rFonts w:ascii="Times New Roman" w:hAnsi="Times New Roman" w:cs="Times New Roman"/>
                <w:color w:val="000000"/>
                <w:sz w:val="16"/>
                <w:szCs w:val="16"/>
                <w:highlight w:val="white"/>
              </w:rPr>
              <w:t>Canto</w:t>
            </w:r>
            <w:proofErr w:type="spellEnd"/>
            <w:r w:rsidRPr="00B341E5">
              <w:rPr>
                <w:rFonts w:ascii="Times New Roman" w:hAnsi="Times New Roman" w:cs="Times New Roman"/>
                <w:color w:val="000000"/>
                <w:sz w:val="16"/>
                <w:szCs w:val="16"/>
                <w:highlight w:val="white"/>
              </w:rPr>
              <w:t xml:space="preserve"> I</w:t>
            </w:r>
          </w:p>
          <w:p w:rsidR="00A66C43" w:rsidRPr="00B341E5" w:rsidRDefault="000600E5">
            <w:pPr>
              <w:rPr>
                <w:rFonts w:ascii="Times New Roman" w:hAnsi="Times New Roman" w:cs="Times New Roman"/>
                <w:sz w:val="16"/>
                <w:szCs w:val="16"/>
              </w:rPr>
            </w:pPr>
            <w:hyperlink r:id="rId24">
              <w:r w:rsidR="00DD1734" w:rsidRPr="00B341E5">
                <w:rPr>
                  <w:rFonts w:ascii="Times New Roman" w:hAnsi="Times New Roman" w:cs="Times New Roman"/>
                  <w:color w:val="0000FF"/>
                  <w:sz w:val="16"/>
                  <w:szCs w:val="16"/>
                  <w:u w:val="single"/>
                </w:rPr>
                <w:t>https://www.poetryfoundation.org/poems/45192/the-faerie-queene-book-i-canto-i</w:t>
              </w:r>
            </w:hyperlink>
            <w:r w:rsidR="00DD1734" w:rsidRPr="00B341E5">
              <w:rPr>
                <w:rFonts w:ascii="Times New Roman" w:hAnsi="Times New Roman" w:cs="Times New Roman"/>
                <w:sz w:val="16"/>
                <w:szCs w:val="16"/>
              </w:rPr>
              <w:t xml:space="preserve">Вивчити </w:t>
            </w:r>
            <w:proofErr w:type="spellStart"/>
            <w:r w:rsidR="00DD1734" w:rsidRPr="00B341E5">
              <w:rPr>
                <w:rFonts w:ascii="Times New Roman" w:hAnsi="Times New Roman" w:cs="Times New Roman"/>
                <w:sz w:val="16"/>
                <w:szCs w:val="16"/>
              </w:rPr>
              <w:t>напамять</w:t>
            </w:r>
            <w:proofErr w:type="spellEnd"/>
            <w:r w:rsidR="00DD1734" w:rsidRPr="00B341E5">
              <w:rPr>
                <w:rFonts w:ascii="Times New Roman" w:hAnsi="Times New Roman" w:cs="Times New Roman"/>
                <w:sz w:val="16"/>
                <w:szCs w:val="16"/>
              </w:rPr>
              <w:t>:</w:t>
            </w:r>
          </w:p>
          <w:p w:rsidR="00A66C43" w:rsidRPr="00B341E5" w:rsidRDefault="00DD1734">
            <w:pPr>
              <w:jc w:val="both"/>
              <w:rPr>
                <w:rFonts w:ascii="Times New Roman" w:hAnsi="Times New Roman" w:cs="Times New Roman"/>
                <w:sz w:val="16"/>
                <w:szCs w:val="16"/>
              </w:rPr>
            </w:pPr>
            <w:proofErr w:type="spellStart"/>
            <w:r w:rsidRPr="00B341E5">
              <w:rPr>
                <w:rFonts w:ascii="Times New Roman" w:hAnsi="Times New Roman" w:cs="Times New Roman"/>
                <w:sz w:val="16"/>
                <w:szCs w:val="16"/>
              </w:rPr>
              <w:t>Philip</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Sidney</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“Astrophil</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and</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Stella</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Sonnet</w:t>
            </w:r>
            <w:proofErr w:type="spellEnd"/>
            <w:r w:rsidRPr="00B341E5">
              <w:rPr>
                <w:rFonts w:ascii="Times New Roman" w:hAnsi="Times New Roman" w:cs="Times New Roman"/>
                <w:sz w:val="16"/>
                <w:szCs w:val="16"/>
              </w:rPr>
              <w:t xml:space="preserve"> 1” </w:t>
            </w:r>
          </w:p>
          <w:p w:rsidR="00A66C43" w:rsidRPr="00B341E5" w:rsidRDefault="00DD1734">
            <w:pPr>
              <w:jc w:val="both"/>
              <w:rPr>
                <w:rFonts w:ascii="Times New Roman" w:hAnsi="Times New Roman" w:cs="Times New Roman"/>
                <w:sz w:val="16"/>
                <w:szCs w:val="16"/>
              </w:rPr>
            </w:pPr>
            <w:proofErr w:type="spellStart"/>
            <w:r w:rsidRPr="00B341E5">
              <w:rPr>
                <w:rFonts w:ascii="Times New Roman" w:hAnsi="Times New Roman" w:cs="Times New Roman"/>
                <w:sz w:val="16"/>
                <w:szCs w:val="16"/>
              </w:rPr>
              <w:t>Edmund</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Spencer</w:t>
            </w:r>
            <w:proofErr w:type="spellEnd"/>
            <w:r w:rsidRPr="00B341E5">
              <w:rPr>
                <w:rFonts w:ascii="Times New Roman" w:hAnsi="Times New Roman" w:cs="Times New Roman"/>
                <w:i/>
                <w:sz w:val="16"/>
                <w:szCs w:val="16"/>
              </w:rPr>
              <w:t xml:space="preserve"> </w:t>
            </w:r>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“Amoretti</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Sonnet</w:t>
            </w:r>
            <w:proofErr w:type="spellEnd"/>
            <w:r w:rsidRPr="00B341E5">
              <w:rPr>
                <w:rFonts w:ascii="Times New Roman" w:hAnsi="Times New Roman" w:cs="Times New Roman"/>
                <w:sz w:val="16"/>
                <w:szCs w:val="16"/>
              </w:rPr>
              <w:t xml:space="preserve"> 75”</w:t>
            </w:r>
          </w:p>
          <w:p w:rsidR="00A66C43" w:rsidRPr="00B341E5" w:rsidRDefault="00DD1734">
            <w:pPr>
              <w:jc w:val="both"/>
              <w:rPr>
                <w:rFonts w:ascii="Times New Roman" w:hAnsi="Times New Roman" w:cs="Times New Roman"/>
                <w:sz w:val="16"/>
                <w:szCs w:val="16"/>
              </w:rPr>
            </w:pPr>
            <w:r w:rsidRPr="00B341E5">
              <w:rPr>
                <w:rFonts w:ascii="Times New Roman" w:hAnsi="Times New Roman" w:cs="Times New Roman"/>
                <w:sz w:val="16"/>
                <w:szCs w:val="16"/>
              </w:rPr>
              <w:t xml:space="preserve">W. </w:t>
            </w:r>
            <w:proofErr w:type="spellStart"/>
            <w:r w:rsidRPr="00B341E5">
              <w:rPr>
                <w:rFonts w:ascii="Times New Roman" w:hAnsi="Times New Roman" w:cs="Times New Roman"/>
                <w:sz w:val="16"/>
                <w:szCs w:val="16"/>
              </w:rPr>
              <w:t>Shakespeare’s</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sonnet</w:t>
            </w:r>
            <w:proofErr w:type="spellEnd"/>
            <w:r w:rsidRPr="00B341E5">
              <w:rPr>
                <w:rFonts w:ascii="Times New Roman" w:hAnsi="Times New Roman" w:cs="Times New Roman"/>
                <w:sz w:val="16"/>
                <w:szCs w:val="16"/>
              </w:rPr>
              <w:t xml:space="preserve"> (на вибір) </w:t>
            </w:r>
          </w:p>
          <w:p w:rsidR="00A66C43" w:rsidRPr="00B341E5" w:rsidRDefault="00DD1734">
            <w:pPr>
              <w:jc w:val="both"/>
              <w:rPr>
                <w:rFonts w:ascii="Times New Roman" w:hAnsi="Times New Roman" w:cs="Times New Roman"/>
                <w:sz w:val="16"/>
                <w:szCs w:val="16"/>
              </w:rPr>
            </w:pPr>
            <w:r w:rsidRPr="00B341E5">
              <w:rPr>
                <w:rFonts w:ascii="Times New Roman" w:hAnsi="Times New Roman" w:cs="Times New Roman"/>
                <w:sz w:val="16"/>
                <w:szCs w:val="16"/>
              </w:rPr>
              <w:t>Прочитати «</w:t>
            </w:r>
            <w:proofErr w:type="spellStart"/>
            <w:r w:rsidRPr="00B341E5">
              <w:rPr>
                <w:rFonts w:ascii="Times New Roman" w:hAnsi="Times New Roman" w:cs="Times New Roman"/>
                <w:sz w:val="16"/>
                <w:szCs w:val="16"/>
              </w:rPr>
              <w:t>Macbeth</w:t>
            </w:r>
            <w:proofErr w:type="spellEnd"/>
            <w:r w:rsidRPr="00B341E5">
              <w:rPr>
                <w:rFonts w:ascii="Times New Roman" w:hAnsi="Times New Roman" w:cs="Times New Roman"/>
                <w:sz w:val="16"/>
                <w:szCs w:val="16"/>
              </w:rPr>
              <w:t>» визначити основні теми твору</w:t>
            </w:r>
          </w:p>
          <w:p w:rsidR="00A66C43" w:rsidRPr="00B341E5" w:rsidRDefault="00DD1734">
            <w:pPr>
              <w:rPr>
                <w:rFonts w:ascii="Times New Roman" w:hAnsi="Times New Roman" w:cs="Times New Roman"/>
                <w:sz w:val="16"/>
                <w:szCs w:val="16"/>
              </w:rPr>
            </w:pPr>
            <w:r w:rsidRPr="00B341E5">
              <w:rPr>
                <w:rFonts w:ascii="Times New Roman" w:hAnsi="Times New Roman" w:cs="Times New Roman"/>
                <w:sz w:val="16"/>
                <w:szCs w:val="16"/>
              </w:rPr>
              <w:t xml:space="preserve">Вивчити напам’ять: </w:t>
            </w:r>
            <w:proofErr w:type="spellStart"/>
            <w:r w:rsidRPr="00B341E5">
              <w:rPr>
                <w:rFonts w:ascii="Times New Roman" w:hAnsi="Times New Roman" w:cs="Times New Roman"/>
                <w:sz w:val="16"/>
                <w:szCs w:val="16"/>
              </w:rPr>
              <w:t>poem</w:t>
            </w:r>
            <w:proofErr w:type="spellEnd"/>
            <w:r w:rsidRPr="00B341E5">
              <w:rPr>
                <w:rFonts w:ascii="Times New Roman" w:hAnsi="Times New Roman" w:cs="Times New Roman"/>
                <w:sz w:val="16"/>
                <w:szCs w:val="16"/>
              </w:rPr>
              <w:t xml:space="preserve"> “A </w:t>
            </w:r>
            <w:proofErr w:type="spellStart"/>
            <w:r w:rsidRPr="00B341E5">
              <w:rPr>
                <w:rFonts w:ascii="Times New Roman" w:hAnsi="Times New Roman" w:cs="Times New Roman"/>
                <w:sz w:val="16"/>
                <w:szCs w:val="16"/>
              </w:rPr>
              <w:t>Red</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Red</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Rose”</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by</w:t>
            </w:r>
            <w:proofErr w:type="spellEnd"/>
            <w:r w:rsidRPr="00B341E5">
              <w:rPr>
                <w:rFonts w:ascii="Times New Roman" w:hAnsi="Times New Roman" w:cs="Times New Roman"/>
                <w:sz w:val="16"/>
                <w:szCs w:val="16"/>
              </w:rPr>
              <w:t xml:space="preserve"> R. </w:t>
            </w:r>
            <w:proofErr w:type="spellStart"/>
            <w:r w:rsidRPr="00B341E5">
              <w:rPr>
                <w:rFonts w:ascii="Times New Roman" w:hAnsi="Times New Roman" w:cs="Times New Roman"/>
                <w:sz w:val="16"/>
                <w:szCs w:val="16"/>
              </w:rPr>
              <w:t>Burns</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The</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mode</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of</w:t>
            </w:r>
            <w:proofErr w:type="spellEnd"/>
            <w:r w:rsidRPr="00B341E5">
              <w:rPr>
                <w:rFonts w:ascii="Times New Roman" w:hAnsi="Times New Roman" w:cs="Times New Roman"/>
                <w:sz w:val="16"/>
                <w:szCs w:val="16"/>
              </w:rPr>
              <w:t xml:space="preserve"> </w:t>
            </w:r>
            <w:proofErr w:type="spellStart"/>
            <w:r w:rsidRPr="00B341E5">
              <w:rPr>
                <w:rFonts w:ascii="Times New Roman" w:hAnsi="Times New Roman" w:cs="Times New Roman"/>
                <w:sz w:val="16"/>
                <w:szCs w:val="16"/>
              </w:rPr>
              <w:t>access</w:t>
            </w:r>
            <w:proofErr w:type="spellEnd"/>
            <w:r w:rsidRPr="00B341E5">
              <w:rPr>
                <w:rFonts w:ascii="Times New Roman" w:hAnsi="Times New Roman" w:cs="Times New Roman"/>
                <w:sz w:val="16"/>
                <w:szCs w:val="16"/>
              </w:rPr>
              <w:t>:m</w:t>
            </w:r>
          </w:p>
          <w:p w:rsidR="00A66C43" w:rsidRPr="00B341E5" w:rsidRDefault="000600E5">
            <w:pPr>
              <w:pBdr>
                <w:top w:val="nil"/>
                <w:left w:val="nil"/>
                <w:bottom w:val="nil"/>
                <w:right w:val="nil"/>
                <w:between w:val="nil"/>
              </w:pBdr>
              <w:shd w:val="clear" w:color="auto" w:fill="FFFFFF"/>
              <w:jc w:val="both"/>
              <w:rPr>
                <w:rFonts w:ascii="Times New Roman" w:hAnsi="Times New Roman" w:cs="Times New Roman"/>
                <w:color w:val="000000"/>
                <w:sz w:val="16"/>
                <w:szCs w:val="16"/>
              </w:rPr>
            </w:pPr>
            <w:hyperlink r:id="rId25">
              <w:r w:rsidR="00DD1734" w:rsidRPr="00B341E5">
                <w:rPr>
                  <w:rFonts w:ascii="Times New Roman" w:hAnsi="Times New Roman" w:cs="Times New Roman"/>
                  <w:color w:val="0000FF"/>
                  <w:sz w:val="16"/>
                  <w:szCs w:val="16"/>
                  <w:u w:val="single"/>
                </w:rPr>
                <w:t>http://www.robertburns.org/works/444.shtml</w:t>
              </w:r>
            </w:hyperlink>
          </w:p>
          <w:p w:rsidR="00A66C43" w:rsidRPr="00B341E5" w:rsidRDefault="000600E5">
            <w:pPr>
              <w:rPr>
                <w:rFonts w:ascii="Times New Roman" w:hAnsi="Times New Roman" w:cs="Times New Roman"/>
                <w:sz w:val="16"/>
                <w:szCs w:val="16"/>
              </w:rPr>
            </w:pPr>
            <w:hyperlink r:id="rId26">
              <w:r w:rsidR="00DD1734" w:rsidRPr="00B341E5">
                <w:rPr>
                  <w:rFonts w:ascii="Times New Roman" w:hAnsi="Times New Roman" w:cs="Times New Roman"/>
                  <w:color w:val="0000FF"/>
                  <w:sz w:val="16"/>
                  <w:szCs w:val="16"/>
                  <w:u w:val="single"/>
                </w:rPr>
                <w:t>https://www.poetryfoundation.org/poems/44172/absalom-and-achitophel</w:t>
              </w:r>
            </w:hyperlink>
          </w:p>
          <w:p w:rsidR="00A66C43" w:rsidRPr="00B341E5" w:rsidRDefault="00DD1734">
            <w:pPr>
              <w:rPr>
                <w:rFonts w:ascii="Times New Roman" w:hAnsi="Times New Roman" w:cs="Times New Roman"/>
                <w:sz w:val="16"/>
                <w:szCs w:val="16"/>
                <w:lang w:val="en-US"/>
              </w:rPr>
            </w:pPr>
            <w:r w:rsidRPr="00B341E5">
              <w:rPr>
                <w:rFonts w:ascii="Times New Roman" w:hAnsi="Times New Roman" w:cs="Times New Roman"/>
                <w:sz w:val="16"/>
                <w:szCs w:val="16"/>
              </w:rPr>
              <w:t>Вивчити напам’ять:</w:t>
            </w:r>
          </w:p>
          <w:p w:rsidR="00A66C43" w:rsidRPr="00B341E5" w:rsidRDefault="00DD1734">
            <w:pPr>
              <w:rPr>
                <w:rFonts w:ascii="Times New Roman" w:hAnsi="Times New Roman" w:cs="Times New Roman"/>
                <w:color w:val="000000"/>
                <w:sz w:val="16"/>
                <w:szCs w:val="16"/>
              </w:rPr>
            </w:pPr>
            <w:proofErr w:type="spellStart"/>
            <w:r w:rsidRPr="00B341E5">
              <w:rPr>
                <w:rFonts w:ascii="Times New Roman" w:hAnsi="Times New Roman" w:cs="Times New Roman"/>
                <w:color w:val="000000"/>
                <w:sz w:val="16"/>
                <w:szCs w:val="16"/>
              </w:rPr>
              <w:t>William</w:t>
            </w:r>
            <w:proofErr w:type="spellEnd"/>
            <w:r w:rsidRPr="00B341E5">
              <w:rPr>
                <w:rFonts w:ascii="Times New Roman" w:hAnsi="Times New Roman" w:cs="Times New Roman"/>
                <w:color w:val="000000"/>
                <w:sz w:val="16"/>
                <w:szCs w:val="16"/>
              </w:rPr>
              <w:t xml:space="preserve"> </w:t>
            </w:r>
            <w:proofErr w:type="spellStart"/>
            <w:r w:rsidRPr="00B341E5">
              <w:rPr>
                <w:rFonts w:ascii="Times New Roman" w:hAnsi="Times New Roman" w:cs="Times New Roman"/>
                <w:color w:val="000000"/>
                <w:sz w:val="16"/>
                <w:szCs w:val="16"/>
              </w:rPr>
              <w:t>Wordsworth</w:t>
            </w:r>
            <w:proofErr w:type="spellEnd"/>
            <w:r w:rsidRPr="00B341E5">
              <w:rPr>
                <w:rFonts w:ascii="Times New Roman" w:hAnsi="Times New Roman" w:cs="Times New Roman"/>
                <w:color w:val="000000"/>
                <w:sz w:val="16"/>
                <w:szCs w:val="16"/>
              </w:rPr>
              <w:t xml:space="preserve"> "</w:t>
            </w:r>
            <w:proofErr w:type="spellStart"/>
            <w:r w:rsidRPr="00B341E5">
              <w:rPr>
                <w:rFonts w:ascii="Times New Roman" w:hAnsi="Times New Roman" w:cs="Times New Roman"/>
                <w:color w:val="000000"/>
                <w:sz w:val="16"/>
                <w:szCs w:val="16"/>
              </w:rPr>
              <w:t>Daffodils</w:t>
            </w:r>
            <w:proofErr w:type="spellEnd"/>
            <w:r w:rsidRPr="00B341E5">
              <w:rPr>
                <w:rFonts w:ascii="Times New Roman" w:hAnsi="Times New Roman" w:cs="Times New Roman"/>
                <w:color w:val="000000"/>
                <w:sz w:val="16"/>
                <w:szCs w:val="16"/>
              </w:rPr>
              <w:t xml:space="preserve">/I </w:t>
            </w:r>
            <w:proofErr w:type="spellStart"/>
            <w:r w:rsidRPr="00B341E5">
              <w:rPr>
                <w:rFonts w:ascii="Times New Roman" w:hAnsi="Times New Roman" w:cs="Times New Roman"/>
                <w:color w:val="000000"/>
                <w:sz w:val="16"/>
                <w:szCs w:val="16"/>
              </w:rPr>
              <w:t>wandered</w:t>
            </w:r>
            <w:proofErr w:type="spellEnd"/>
            <w:r w:rsidRPr="00B341E5">
              <w:rPr>
                <w:rFonts w:ascii="Times New Roman" w:hAnsi="Times New Roman" w:cs="Times New Roman"/>
                <w:color w:val="000000"/>
                <w:sz w:val="16"/>
                <w:szCs w:val="16"/>
              </w:rPr>
              <w:t xml:space="preserve"> </w:t>
            </w:r>
            <w:proofErr w:type="spellStart"/>
            <w:r w:rsidRPr="00B341E5">
              <w:rPr>
                <w:rFonts w:ascii="Times New Roman" w:hAnsi="Times New Roman" w:cs="Times New Roman"/>
                <w:color w:val="000000"/>
                <w:sz w:val="16"/>
                <w:szCs w:val="16"/>
              </w:rPr>
              <w:t>lonely</w:t>
            </w:r>
            <w:proofErr w:type="spellEnd"/>
            <w:r w:rsidRPr="00B341E5">
              <w:rPr>
                <w:rFonts w:ascii="Times New Roman" w:hAnsi="Times New Roman" w:cs="Times New Roman"/>
                <w:color w:val="000000"/>
                <w:sz w:val="16"/>
                <w:szCs w:val="16"/>
              </w:rPr>
              <w:t xml:space="preserve"> </w:t>
            </w:r>
            <w:proofErr w:type="spellStart"/>
            <w:r w:rsidRPr="00B341E5">
              <w:rPr>
                <w:rFonts w:ascii="Times New Roman" w:hAnsi="Times New Roman" w:cs="Times New Roman"/>
                <w:color w:val="000000"/>
                <w:sz w:val="16"/>
                <w:szCs w:val="16"/>
              </w:rPr>
              <w:t>as</w:t>
            </w:r>
            <w:proofErr w:type="spellEnd"/>
            <w:r w:rsidRPr="00B341E5">
              <w:rPr>
                <w:rFonts w:ascii="Times New Roman" w:hAnsi="Times New Roman" w:cs="Times New Roman"/>
                <w:color w:val="000000"/>
                <w:sz w:val="16"/>
                <w:szCs w:val="16"/>
              </w:rPr>
              <w:t xml:space="preserve"> a </w:t>
            </w:r>
            <w:proofErr w:type="spellStart"/>
            <w:r w:rsidRPr="00B341E5">
              <w:rPr>
                <w:rFonts w:ascii="Times New Roman" w:hAnsi="Times New Roman" w:cs="Times New Roman"/>
                <w:color w:val="000000"/>
                <w:sz w:val="16"/>
                <w:szCs w:val="16"/>
              </w:rPr>
              <w:t>cloud</w:t>
            </w:r>
            <w:proofErr w:type="spellEnd"/>
            <w:r w:rsidRPr="00B341E5">
              <w:rPr>
                <w:rFonts w:ascii="Times New Roman" w:hAnsi="Times New Roman" w:cs="Times New Roman"/>
                <w:color w:val="000000"/>
                <w:sz w:val="16"/>
                <w:szCs w:val="16"/>
              </w:rPr>
              <w:t xml:space="preserve"> "</w:t>
            </w:r>
          </w:p>
          <w:p w:rsidR="00A66C43" w:rsidRPr="00B341E5" w:rsidRDefault="00DD1734">
            <w:pPr>
              <w:keepNext/>
              <w:keepLines/>
              <w:widowControl w:val="0"/>
              <w:pBdr>
                <w:top w:val="nil"/>
                <w:left w:val="nil"/>
                <w:bottom w:val="nil"/>
                <w:right w:val="nil"/>
                <w:between w:val="nil"/>
              </w:pBdr>
              <w:shd w:val="clear" w:color="auto" w:fill="FFFFFF"/>
              <w:rPr>
                <w:rFonts w:ascii="Times New Roman" w:hAnsi="Times New Roman" w:cs="Times New Roman"/>
                <w:color w:val="000000"/>
                <w:sz w:val="16"/>
                <w:szCs w:val="16"/>
              </w:rPr>
            </w:pPr>
            <w:proofErr w:type="spellStart"/>
            <w:r w:rsidRPr="00B341E5">
              <w:rPr>
                <w:rFonts w:ascii="Times New Roman" w:hAnsi="Times New Roman" w:cs="Times New Roman"/>
                <w:color w:val="000000"/>
                <w:sz w:val="16"/>
                <w:szCs w:val="16"/>
                <w:highlight w:val="white"/>
              </w:rPr>
              <w:t>George</w:t>
            </w:r>
            <w:proofErr w:type="spellEnd"/>
            <w:r w:rsidRPr="00B341E5">
              <w:rPr>
                <w:rFonts w:ascii="Times New Roman" w:hAnsi="Times New Roman" w:cs="Times New Roman"/>
                <w:color w:val="000000"/>
                <w:sz w:val="16"/>
                <w:szCs w:val="16"/>
                <w:highlight w:val="white"/>
              </w:rPr>
              <w:t xml:space="preserve"> </w:t>
            </w:r>
            <w:proofErr w:type="spellStart"/>
            <w:r w:rsidRPr="00B341E5">
              <w:rPr>
                <w:rFonts w:ascii="Times New Roman" w:hAnsi="Times New Roman" w:cs="Times New Roman"/>
                <w:color w:val="000000"/>
                <w:sz w:val="16"/>
                <w:szCs w:val="16"/>
                <w:highlight w:val="white"/>
              </w:rPr>
              <w:t>Gordon</w:t>
            </w:r>
            <w:proofErr w:type="spellEnd"/>
            <w:r w:rsidRPr="00B341E5">
              <w:rPr>
                <w:rFonts w:ascii="Times New Roman" w:hAnsi="Times New Roman" w:cs="Times New Roman"/>
                <w:color w:val="000000"/>
                <w:sz w:val="16"/>
                <w:szCs w:val="16"/>
                <w:highlight w:val="white"/>
              </w:rPr>
              <w:t xml:space="preserve"> </w:t>
            </w:r>
            <w:proofErr w:type="spellStart"/>
            <w:r w:rsidRPr="00B341E5">
              <w:rPr>
                <w:rFonts w:ascii="Times New Roman" w:hAnsi="Times New Roman" w:cs="Times New Roman"/>
                <w:color w:val="000000"/>
                <w:sz w:val="16"/>
                <w:szCs w:val="16"/>
              </w:rPr>
              <w:t>Byron</w:t>
            </w:r>
            <w:proofErr w:type="spellEnd"/>
            <w:r w:rsidRPr="00B341E5">
              <w:rPr>
                <w:rFonts w:ascii="Times New Roman" w:hAnsi="Times New Roman" w:cs="Times New Roman"/>
                <w:color w:val="000000"/>
                <w:sz w:val="16"/>
                <w:szCs w:val="16"/>
              </w:rPr>
              <w:t xml:space="preserve"> </w:t>
            </w:r>
            <w:r w:rsidRPr="00B341E5">
              <w:rPr>
                <w:rFonts w:ascii="Times New Roman" w:hAnsi="Times New Roman" w:cs="Times New Roman"/>
                <w:b/>
                <w:color w:val="000000"/>
                <w:sz w:val="16"/>
                <w:szCs w:val="16"/>
              </w:rPr>
              <w:t>"</w:t>
            </w:r>
            <w:proofErr w:type="spellStart"/>
            <w:r w:rsidRPr="00B341E5">
              <w:rPr>
                <w:rFonts w:ascii="Times New Roman" w:hAnsi="Times New Roman" w:cs="Times New Roman"/>
                <w:color w:val="000000"/>
                <w:sz w:val="16"/>
                <w:szCs w:val="16"/>
              </w:rPr>
              <w:t>She</w:t>
            </w:r>
            <w:proofErr w:type="spellEnd"/>
            <w:r w:rsidRPr="00B341E5">
              <w:rPr>
                <w:rFonts w:ascii="Times New Roman" w:hAnsi="Times New Roman" w:cs="Times New Roman"/>
                <w:color w:val="000000"/>
                <w:sz w:val="16"/>
                <w:szCs w:val="16"/>
              </w:rPr>
              <w:t xml:space="preserve"> </w:t>
            </w:r>
            <w:proofErr w:type="spellStart"/>
            <w:r w:rsidRPr="00B341E5">
              <w:rPr>
                <w:rFonts w:ascii="Times New Roman" w:hAnsi="Times New Roman" w:cs="Times New Roman"/>
                <w:color w:val="000000"/>
                <w:sz w:val="16"/>
                <w:szCs w:val="16"/>
              </w:rPr>
              <w:t>Walks</w:t>
            </w:r>
            <w:proofErr w:type="spellEnd"/>
            <w:r w:rsidRPr="00B341E5">
              <w:rPr>
                <w:rFonts w:ascii="Times New Roman" w:hAnsi="Times New Roman" w:cs="Times New Roman"/>
                <w:color w:val="000000"/>
                <w:sz w:val="16"/>
                <w:szCs w:val="16"/>
              </w:rPr>
              <w:t xml:space="preserve"> </w:t>
            </w:r>
            <w:proofErr w:type="spellStart"/>
            <w:r w:rsidRPr="00B341E5">
              <w:rPr>
                <w:rFonts w:ascii="Times New Roman" w:hAnsi="Times New Roman" w:cs="Times New Roman"/>
                <w:color w:val="000000"/>
                <w:sz w:val="16"/>
                <w:szCs w:val="16"/>
              </w:rPr>
              <w:t>in</w:t>
            </w:r>
            <w:proofErr w:type="spellEnd"/>
            <w:r w:rsidRPr="00B341E5">
              <w:rPr>
                <w:rFonts w:ascii="Times New Roman" w:hAnsi="Times New Roman" w:cs="Times New Roman"/>
                <w:color w:val="000000"/>
                <w:sz w:val="16"/>
                <w:szCs w:val="16"/>
              </w:rPr>
              <w:t xml:space="preserve"> </w:t>
            </w:r>
            <w:proofErr w:type="spellStart"/>
            <w:r w:rsidRPr="00B341E5">
              <w:rPr>
                <w:rFonts w:ascii="Times New Roman" w:hAnsi="Times New Roman" w:cs="Times New Roman"/>
                <w:color w:val="000000"/>
                <w:sz w:val="16"/>
                <w:szCs w:val="16"/>
              </w:rPr>
              <w:t>Beauty</w:t>
            </w:r>
            <w:proofErr w:type="spellEnd"/>
            <w:r w:rsidRPr="00B341E5">
              <w:rPr>
                <w:rFonts w:ascii="Times New Roman" w:hAnsi="Times New Roman" w:cs="Times New Roman"/>
                <w:b/>
                <w:color w:val="000000"/>
                <w:sz w:val="16"/>
                <w:szCs w:val="16"/>
              </w:rPr>
              <w:t>"</w:t>
            </w:r>
          </w:p>
          <w:p w:rsidR="00A66C43" w:rsidRPr="00B341E5" w:rsidRDefault="00DD1734">
            <w:pPr>
              <w:rPr>
                <w:rFonts w:ascii="Times New Roman" w:hAnsi="Times New Roman" w:cs="Times New Roman"/>
                <w:color w:val="000000"/>
                <w:sz w:val="16"/>
                <w:szCs w:val="16"/>
              </w:rPr>
            </w:pPr>
            <w:r w:rsidRPr="00B341E5">
              <w:rPr>
                <w:rFonts w:ascii="Times New Roman" w:hAnsi="Times New Roman" w:cs="Times New Roman"/>
                <w:color w:val="000000"/>
                <w:sz w:val="16"/>
                <w:szCs w:val="16"/>
              </w:rPr>
              <w:t>Прочитати та виконати тестові завдання</w:t>
            </w:r>
          </w:p>
          <w:p w:rsidR="00B341E5" w:rsidRPr="00B341E5" w:rsidRDefault="00DD1734" w:rsidP="00B341E5">
            <w:pPr>
              <w:rPr>
                <w:rFonts w:ascii="Times New Roman" w:hAnsi="Times New Roman" w:cs="Times New Roman"/>
                <w:color w:val="000000"/>
                <w:sz w:val="16"/>
                <w:szCs w:val="16"/>
              </w:rPr>
            </w:pPr>
            <w:r w:rsidRPr="00B341E5">
              <w:rPr>
                <w:rFonts w:ascii="Times New Roman" w:hAnsi="Times New Roman" w:cs="Times New Roman"/>
                <w:color w:val="000000"/>
                <w:sz w:val="16"/>
                <w:szCs w:val="16"/>
              </w:rPr>
              <w:t xml:space="preserve"> </w:t>
            </w:r>
            <w:proofErr w:type="spellStart"/>
            <w:r w:rsidR="00B341E5" w:rsidRPr="00B341E5">
              <w:rPr>
                <w:rFonts w:ascii="Times New Roman" w:hAnsi="Times New Roman" w:cs="Times New Roman"/>
                <w:color w:val="000000"/>
                <w:sz w:val="16"/>
                <w:szCs w:val="16"/>
              </w:rPr>
              <w:t>William</w:t>
            </w:r>
            <w:proofErr w:type="spellEnd"/>
            <w:r w:rsidR="00B341E5" w:rsidRPr="00B341E5">
              <w:rPr>
                <w:rFonts w:ascii="Times New Roman" w:hAnsi="Times New Roman" w:cs="Times New Roman"/>
                <w:color w:val="000000"/>
                <w:sz w:val="16"/>
                <w:szCs w:val="16"/>
              </w:rPr>
              <w:t xml:space="preserve"> </w:t>
            </w:r>
            <w:proofErr w:type="spellStart"/>
            <w:r w:rsidR="00B341E5" w:rsidRPr="00B341E5">
              <w:rPr>
                <w:rFonts w:ascii="Times New Roman" w:hAnsi="Times New Roman" w:cs="Times New Roman"/>
                <w:color w:val="000000"/>
                <w:sz w:val="16"/>
                <w:szCs w:val="16"/>
              </w:rPr>
              <w:t>Blake</w:t>
            </w:r>
            <w:proofErr w:type="spellEnd"/>
            <w:r w:rsidR="00B341E5" w:rsidRPr="00B341E5">
              <w:rPr>
                <w:rFonts w:ascii="Times New Roman" w:hAnsi="Times New Roman" w:cs="Times New Roman"/>
                <w:color w:val="000000"/>
                <w:sz w:val="16"/>
                <w:szCs w:val="16"/>
              </w:rPr>
              <w:t xml:space="preserve"> "</w:t>
            </w:r>
            <w:proofErr w:type="spellStart"/>
            <w:r w:rsidR="00B341E5" w:rsidRPr="00B341E5">
              <w:rPr>
                <w:rFonts w:ascii="Times New Roman" w:hAnsi="Times New Roman" w:cs="Times New Roman"/>
                <w:color w:val="000000"/>
                <w:sz w:val="16"/>
                <w:szCs w:val="16"/>
              </w:rPr>
              <w:t>The</w:t>
            </w:r>
            <w:proofErr w:type="spellEnd"/>
            <w:r w:rsidR="00B341E5" w:rsidRPr="00B341E5">
              <w:rPr>
                <w:rFonts w:ascii="Times New Roman" w:hAnsi="Times New Roman" w:cs="Times New Roman"/>
                <w:color w:val="000000"/>
                <w:sz w:val="16"/>
                <w:szCs w:val="16"/>
              </w:rPr>
              <w:t xml:space="preserve"> </w:t>
            </w:r>
            <w:proofErr w:type="spellStart"/>
            <w:r w:rsidR="00B341E5" w:rsidRPr="00B341E5">
              <w:rPr>
                <w:rFonts w:ascii="Times New Roman" w:hAnsi="Times New Roman" w:cs="Times New Roman"/>
                <w:color w:val="000000"/>
                <w:sz w:val="16"/>
                <w:szCs w:val="16"/>
              </w:rPr>
              <w:t>tiger</w:t>
            </w:r>
            <w:proofErr w:type="spellEnd"/>
            <w:r w:rsidR="00B341E5" w:rsidRPr="00B341E5">
              <w:rPr>
                <w:rFonts w:ascii="Times New Roman" w:hAnsi="Times New Roman" w:cs="Times New Roman"/>
                <w:color w:val="000000"/>
                <w:sz w:val="16"/>
                <w:szCs w:val="16"/>
              </w:rPr>
              <w:t xml:space="preserve">" </w:t>
            </w:r>
          </w:p>
          <w:p w:rsidR="00B341E5" w:rsidRPr="00B341E5" w:rsidRDefault="00B341E5" w:rsidP="00B341E5">
            <w:pPr>
              <w:shd w:val="clear" w:color="auto" w:fill="FFFFFF"/>
              <w:tabs>
                <w:tab w:val="left" w:pos="2024"/>
              </w:tabs>
              <w:jc w:val="both"/>
              <w:rPr>
                <w:rFonts w:ascii="Times New Roman" w:hAnsi="Times New Roman" w:cs="Times New Roman"/>
                <w:color w:val="000000"/>
                <w:sz w:val="16"/>
                <w:szCs w:val="16"/>
                <w:highlight w:val="white"/>
              </w:rPr>
            </w:pPr>
            <w:proofErr w:type="spellStart"/>
            <w:r w:rsidRPr="00B341E5">
              <w:rPr>
                <w:rFonts w:ascii="Times New Roman" w:hAnsi="Times New Roman" w:cs="Times New Roman"/>
                <w:color w:val="000000"/>
                <w:sz w:val="16"/>
                <w:szCs w:val="16"/>
                <w:highlight w:val="white"/>
              </w:rPr>
              <w:t>Canto</w:t>
            </w:r>
            <w:proofErr w:type="spellEnd"/>
            <w:r w:rsidRPr="00B341E5">
              <w:rPr>
                <w:rFonts w:ascii="Times New Roman" w:hAnsi="Times New Roman" w:cs="Times New Roman"/>
                <w:color w:val="000000"/>
                <w:sz w:val="16"/>
                <w:szCs w:val="16"/>
                <w:highlight w:val="white"/>
              </w:rPr>
              <w:t xml:space="preserve"> III </w:t>
            </w:r>
            <w:proofErr w:type="spellStart"/>
            <w:r w:rsidRPr="00B341E5">
              <w:rPr>
                <w:rFonts w:ascii="Times New Roman" w:hAnsi="Times New Roman" w:cs="Times New Roman"/>
                <w:color w:val="000000"/>
                <w:sz w:val="16"/>
                <w:szCs w:val="16"/>
                <w:highlight w:val="white"/>
              </w:rPr>
              <w:t>of</w:t>
            </w:r>
            <w:proofErr w:type="spellEnd"/>
            <w:r w:rsidRPr="00B341E5">
              <w:rPr>
                <w:rFonts w:ascii="Times New Roman" w:hAnsi="Times New Roman" w:cs="Times New Roman"/>
                <w:color w:val="000000"/>
                <w:sz w:val="16"/>
                <w:szCs w:val="16"/>
                <w:highlight w:val="white"/>
              </w:rPr>
              <w:t xml:space="preserve"> </w:t>
            </w:r>
            <w:proofErr w:type="spellStart"/>
            <w:r w:rsidRPr="00B341E5">
              <w:rPr>
                <w:rFonts w:ascii="Times New Roman" w:hAnsi="Times New Roman" w:cs="Times New Roman"/>
                <w:color w:val="000000"/>
                <w:sz w:val="16"/>
                <w:szCs w:val="16"/>
              </w:rPr>
              <w:t>Byron’s</w:t>
            </w:r>
            <w:proofErr w:type="spellEnd"/>
            <w:r w:rsidRPr="00B341E5">
              <w:rPr>
                <w:rFonts w:ascii="Times New Roman" w:hAnsi="Times New Roman" w:cs="Times New Roman"/>
                <w:color w:val="000000"/>
                <w:sz w:val="16"/>
                <w:szCs w:val="16"/>
              </w:rPr>
              <w:t xml:space="preserve"> </w:t>
            </w:r>
            <w:proofErr w:type="spellStart"/>
            <w:r w:rsidRPr="00B341E5">
              <w:rPr>
                <w:rFonts w:ascii="Times New Roman" w:hAnsi="Times New Roman" w:cs="Times New Roman"/>
                <w:color w:val="000000"/>
                <w:sz w:val="16"/>
                <w:szCs w:val="16"/>
              </w:rPr>
              <w:t>Childe</w:t>
            </w:r>
            <w:proofErr w:type="spellEnd"/>
            <w:r w:rsidRPr="00B341E5">
              <w:rPr>
                <w:rFonts w:ascii="Times New Roman" w:hAnsi="Times New Roman" w:cs="Times New Roman"/>
                <w:color w:val="000000"/>
                <w:sz w:val="16"/>
                <w:szCs w:val="16"/>
              </w:rPr>
              <w:t xml:space="preserve"> </w:t>
            </w:r>
            <w:proofErr w:type="spellStart"/>
            <w:r w:rsidRPr="00B341E5">
              <w:rPr>
                <w:rFonts w:ascii="Times New Roman" w:hAnsi="Times New Roman" w:cs="Times New Roman"/>
                <w:color w:val="000000"/>
                <w:sz w:val="16"/>
                <w:szCs w:val="16"/>
              </w:rPr>
              <w:t>Harold’s</w:t>
            </w:r>
            <w:proofErr w:type="spellEnd"/>
            <w:r w:rsidRPr="00B341E5">
              <w:rPr>
                <w:rFonts w:ascii="Times New Roman" w:hAnsi="Times New Roman" w:cs="Times New Roman"/>
                <w:color w:val="000000"/>
                <w:sz w:val="16"/>
                <w:szCs w:val="16"/>
              </w:rPr>
              <w:t xml:space="preserve"> </w:t>
            </w:r>
            <w:proofErr w:type="spellStart"/>
            <w:r w:rsidRPr="00B341E5">
              <w:rPr>
                <w:rFonts w:ascii="Times New Roman" w:hAnsi="Times New Roman" w:cs="Times New Roman"/>
                <w:color w:val="000000"/>
                <w:sz w:val="16"/>
                <w:szCs w:val="16"/>
              </w:rPr>
              <w:t>Pilgrimage</w:t>
            </w:r>
            <w:proofErr w:type="spellEnd"/>
            <w:r w:rsidRPr="00B341E5">
              <w:rPr>
                <w:rFonts w:ascii="Times New Roman" w:hAnsi="Times New Roman" w:cs="Times New Roman"/>
                <w:color w:val="000000"/>
                <w:sz w:val="16"/>
                <w:szCs w:val="16"/>
              </w:rPr>
              <w:t xml:space="preserve"> </w:t>
            </w:r>
          </w:p>
          <w:p w:rsidR="00B341E5" w:rsidRPr="00B341E5" w:rsidRDefault="000600E5" w:rsidP="00B341E5">
            <w:pPr>
              <w:jc w:val="both"/>
              <w:rPr>
                <w:rFonts w:ascii="Times New Roman" w:hAnsi="Times New Roman" w:cs="Times New Roman"/>
                <w:sz w:val="16"/>
                <w:szCs w:val="16"/>
                <w:u w:val="single"/>
              </w:rPr>
            </w:pPr>
            <w:hyperlink r:id="rId27">
              <w:r w:rsidR="00B341E5" w:rsidRPr="00B341E5">
                <w:rPr>
                  <w:rFonts w:ascii="Times New Roman" w:hAnsi="Times New Roman" w:cs="Times New Roman"/>
                  <w:color w:val="0000FF"/>
                  <w:sz w:val="16"/>
                  <w:szCs w:val="16"/>
                  <w:highlight w:val="white"/>
                  <w:u w:val="single"/>
                </w:rPr>
                <w:t>http://knarf.english.upenn.edu/Byron/charold3.html</w:t>
              </w:r>
            </w:hyperlink>
          </w:p>
          <w:p w:rsidR="00B341E5" w:rsidRDefault="00B341E5" w:rsidP="00B341E5">
            <w:pPr>
              <w:spacing w:line="276" w:lineRule="auto"/>
              <w:rPr>
                <w:rFonts w:ascii="Times New Roman" w:hAnsi="Times New Roman" w:cs="Times New Roman"/>
                <w:color w:val="000000"/>
                <w:sz w:val="16"/>
                <w:szCs w:val="16"/>
                <w:lang w:val="en-US"/>
              </w:rPr>
            </w:pPr>
            <w:r w:rsidRPr="00B341E5">
              <w:rPr>
                <w:rFonts w:ascii="Times New Roman" w:hAnsi="Times New Roman" w:cs="Times New Roman"/>
                <w:color w:val="000000"/>
                <w:sz w:val="16"/>
                <w:szCs w:val="16"/>
              </w:rPr>
              <w:t>Аналіз віршу «</w:t>
            </w:r>
            <w:proofErr w:type="spellStart"/>
            <w:r w:rsidRPr="00B341E5">
              <w:rPr>
                <w:rFonts w:ascii="Times New Roman" w:hAnsi="Times New Roman" w:cs="Times New Roman"/>
                <w:color w:val="000000"/>
                <w:sz w:val="16"/>
                <w:szCs w:val="16"/>
              </w:rPr>
              <w:t>If</w:t>
            </w:r>
            <w:proofErr w:type="spellEnd"/>
            <w:r w:rsidRPr="00B341E5">
              <w:rPr>
                <w:rFonts w:ascii="Times New Roman" w:hAnsi="Times New Roman" w:cs="Times New Roman"/>
                <w:color w:val="000000"/>
                <w:sz w:val="16"/>
                <w:szCs w:val="16"/>
              </w:rPr>
              <w:t>» Р. Кіплінга</w:t>
            </w:r>
          </w:p>
          <w:p w:rsidR="00B341E5" w:rsidRDefault="00B341E5" w:rsidP="00B341E5">
            <w:pPr>
              <w:spacing w:line="276" w:lineRule="auto"/>
              <w:rPr>
                <w:rFonts w:ascii="Times New Roman" w:hAnsi="Times New Roman" w:cs="Times New Roman"/>
                <w:color w:val="000000"/>
                <w:sz w:val="16"/>
                <w:szCs w:val="16"/>
                <w:lang w:val="en-US"/>
              </w:rPr>
            </w:pPr>
          </w:p>
          <w:p w:rsidR="00B341E5" w:rsidRPr="00B341E5" w:rsidRDefault="00B341E5" w:rsidP="00B341E5">
            <w:pPr>
              <w:spacing w:line="276" w:lineRule="auto"/>
              <w:rPr>
                <w:rFonts w:ascii="Times New Roman" w:hAnsi="Times New Roman" w:cs="Times New Roman"/>
                <w:color w:val="000000"/>
                <w:sz w:val="16"/>
                <w:szCs w:val="16"/>
                <w:lang w:val="en-US"/>
              </w:rPr>
            </w:pPr>
          </w:p>
        </w:tc>
        <w:tc>
          <w:tcPr>
            <w:tcW w:w="2001" w:type="dxa"/>
            <w:gridSpan w:val="2"/>
          </w:tcPr>
          <w:p w:rsidR="00A66C43" w:rsidRPr="00894EA2" w:rsidRDefault="00DD1734">
            <w:pPr>
              <w:spacing w:line="276" w:lineRule="auto"/>
              <w:jc w:val="center"/>
              <w:rPr>
                <w:rFonts w:ascii="Times New Roman" w:hAnsi="Times New Roman" w:cs="Times New Roman"/>
                <w:color w:val="000000"/>
                <w:sz w:val="24"/>
                <w:szCs w:val="24"/>
              </w:rPr>
            </w:pPr>
            <w:r w:rsidRPr="00894EA2">
              <w:rPr>
                <w:rFonts w:ascii="Times New Roman" w:hAnsi="Times New Roman" w:cs="Times New Roman"/>
                <w:color w:val="000000"/>
                <w:sz w:val="24"/>
                <w:szCs w:val="24"/>
              </w:rPr>
              <w:t>10 балів</w:t>
            </w:r>
          </w:p>
        </w:tc>
      </w:tr>
      <w:tr w:rsidR="00A66C43" w:rsidRPr="00894EA2">
        <w:trPr>
          <w:cantSplit/>
          <w:tblHeader/>
        </w:trPr>
        <w:tc>
          <w:tcPr>
            <w:tcW w:w="1418" w:type="dxa"/>
          </w:tcPr>
          <w:p w:rsidR="00A66C43" w:rsidRPr="00894EA2" w:rsidRDefault="00A66C43">
            <w:pPr>
              <w:spacing w:line="276" w:lineRule="auto"/>
              <w:rPr>
                <w:rFonts w:ascii="Times New Roman" w:hAnsi="Times New Roman" w:cs="Times New Roman"/>
              </w:rPr>
            </w:pPr>
          </w:p>
        </w:tc>
        <w:tc>
          <w:tcPr>
            <w:tcW w:w="2902" w:type="dxa"/>
            <w:tcBorders>
              <w:bottom w:val="single" w:sz="4" w:space="0" w:color="000000"/>
            </w:tcBorders>
          </w:tcPr>
          <w:p w:rsidR="00A66C43" w:rsidRPr="00894EA2" w:rsidRDefault="00A66C43">
            <w:pPr>
              <w:spacing w:line="276" w:lineRule="auto"/>
              <w:rPr>
                <w:rFonts w:ascii="Times New Roman" w:hAnsi="Times New Roman" w:cs="Times New Roman"/>
                <w:color w:val="000000"/>
                <w:sz w:val="24"/>
                <w:szCs w:val="24"/>
              </w:rPr>
            </w:pPr>
          </w:p>
        </w:tc>
        <w:tc>
          <w:tcPr>
            <w:tcW w:w="2059" w:type="dxa"/>
            <w:gridSpan w:val="3"/>
          </w:tcPr>
          <w:p w:rsidR="00A66C43" w:rsidRPr="00894EA2" w:rsidRDefault="00A66C43">
            <w:pPr>
              <w:spacing w:line="276" w:lineRule="auto"/>
              <w:rPr>
                <w:rFonts w:ascii="Times New Roman" w:hAnsi="Times New Roman" w:cs="Times New Roman"/>
                <w:color w:val="000000"/>
                <w:sz w:val="24"/>
                <w:szCs w:val="24"/>
              </w:rPr>
            </w:pPr>
          </w:p>
        </w:tc>
        <w:tc>
          <w:tcPr>
            <w:tcW w:w="3402" w:type="dxa"/>
            <w:gridSpan w:val="2"/>
          </w:tcPr>
          <w:p w:rsidR="00A66C43" w:rsidRPr="00894EA2" w:rsidRDefault="00A66C43">
            <w:pPr>
              <w:spacing w:line="276" w:lineRule="auto"/>
              <w:rPr>
                <w:rFonts w:ascii="Times New Roman" w:hAnsi="Times New Roman" w:cs="Times New Roman"/>
                <w:color w:val="FF0000"/>
                <w:sz w:val="24"/>
                <w:szCs w:val="24"/>
              </w:rPr>
            </w:pPr>
          </w:p>
        </w:tc>
        <w:tc>
          <w:tcPr>
            <w:tcW w:w="2819" w:type="dxa"/>
          </w:tcPr>
          <w:p w:rsidR="002B7F14" w:rsidRPr="002B7F14" w:rsidRDefault="002B7F14" w:rsidP="002B7F14">
            <w:pPr>
              <w:tabs>
                <w:tab w:val="left" w:pos="317"/>
              </w:tabs>
              <w:jc w:val="both"/>
              <w:rPr>
                <w:rFonts w:ascii="Times New Roman" w:hAnsi="Times New Roman" w:cs="Times New Roman"/>
                <w:color w:val="000000"/>
                <w:sz w:val="24"/>
                <w:szCs w:val="24"/>
                <w:lang w:val="en-US"/>
              </w:rPr>
            </w:pPr>
          </w:p>
        </w:tc>
        <w:tc>
          <w:tcPr>
            <w:tcW w:w="2001" w:type="dxa"/>
            <w:gridSpan w:val="2"/>
          </w:tcPr>
          <w:p w:rsidR="00A66C43" w:rsidRPr="00894EA2" w:rsidRDefault="00A66C43">
            <w:pPr>
              <w:spacing w:line="276" w:lineRule="auto"/>
              <w:jc w:val="center"/>
              <w:rPr>
                <w:rFonts w:ascii="Times New Roman" w:hAnsi="Times New Roman" w:cs="Times New Roman"/>
                <w:color w:val="000000"/>
                <w:sz w:val="24"/>
                <w:szCs w:val="24"/>
              </w:rPr>
            </w:pPr>
          </w:p>
        </w:tc>
      </w:tr>
      <w:tr w:rsidR="00A66C43" w:rsidRPr="00894EA2">
        <w:trPr>
          <w:cantSplit/>
          <w:tblHeader/>
        </w:trPr>
        <w:tc>
          <w:tcPr>
            <w:tcW w:w="14601" w:type="dxa"/>
            <w:gridSpan w:val="10"/>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b/>
                <w:sz w:val="24"/>
                <w:szCs w:val="24"/>
              </w:rPr>
              <w:t xml:space="preserve">Модуль 2. </w:t>
            </w:r>
            <w:r w:rsidRPr="00894EA2">
              <w:rPr>
                <w:rFonts w:ascii="Times New Roman" w:hAnsi="Times New Roman" w:cs="Times New Roman"/>
                <w:b/>
                <w:sz w:val="28"/>
                <w:szCs w:val="28"/>
              </w:rPr>
              <w:t>Література США</w:t>
            </w:r>
          </w:p>
        </w:tc>
      </w:tr>
      <w:tr w:rsidR="00A66C43" w:rsidRPr="00894EA2">
        <w:trPr>
          <w:cantSplit/>
          <w:tblHeader/>
        </w:trPr>
        <w:tc>
          <w:tcPr>
            <w:tcW w:w="1418" w:type="dxa"/>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А</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jc w:val="center"/>
              <w:rPr>
                <w:rFonts w:ascii="Times New Roman" w:hAnsi="Times New Roman" w:cs="Times New Roman"/>
                <w:b/>
                <w:sz w:val="24"/>
                <w:szCs w:val="24"/>
              </w:rPr>
            </w:pPr>
          </w:p>
        </w:tc>
        <w:tc>
          <w:tcPr>
            <w:tcW w:w="2977" w:type="dxa"/>
            <w:gridSpan w:val="2"/>
          </w:tcPr>
          <w:p w:rsidR="00A66C43" w:rsidRPr="00894EA2" w:rsidRDefault="00804BC3">
            <w:pPr>
              <w:keepNext/>
              <w:keepLines/>
              <w:jc w:val="both"/>
              <w:rPr>
                <w:rFonts w:ascii="Times New Roman" w:hAnsi="Times New Roman" w:cs="Times New Roman"/>
                <w:sz w:val="28"/>
                <w:szCs w:val="28"/>
              </w:rPr>
            </w:pPr>
            <w:r w:rsidRPr="00894EA2">
              <w:rPr>
                <w:rFonts w:ascii="Times New Roman" w:hAnsi="Times New Roman" w:cs="Times New Roman"/>
                <w:sz w:val="28"/>
                <w:szCs w:val="28"/>
              </w:rPr>
              <w:t>Тема 8</w:t>
            </w:r>
          </w:p>
          <w:p w:rsidR="00A66C43" w:rsidRPr="00894EA2" w:rsidRDefault="00DD1734">
            <w:pPr>
              <w:keepNext/>
              <w:keepLines/>
              <w:jc w:val="both"/>
              <w:rPr>
                <w:rFonts w:ascii="Times New Roman" w:hAnsi="Times New Roman" w:cs="Times New Roman"/>
                <w:sz w:val="28"/>
                <w:szCs w:val="28"/>
              </w:rPr>
            </w:pPr>
            <w:r w:rsidRPr="00894EA2">
              <w:rPr>
                <w:rFonts w:ascii="Times New Roman" w:hAnsi="Times New Roman" w:cs="Times New Roman"/>
                <w:sz w:val="28"/>
                <w:szCs w:val="28"/>
              </w:rPr>
              <w:t>Американська література періоду 1600-1750 років. Література нової вільної нації (1750-1820 років)</w:t>
            </w:r>
          </w:p>
        </w:tc>
        <w:tc>
          <w:tcPr>
            <w:tcW w:w="1984" w:type="dxa"/>
            <w:gridSpan w:val="2"/>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Лекція</w:t>
            </w:r>
          </w:p>
        </w:tc>
        <w:tc>
          <w:tcPr>
            <w:tcW w:w="3355" w:type="dxa"/>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7, 9, 10</w:t>
            </w:r>
          </w:p>
        </w:tc>
        <w:tc>
          <w:tcPr>
            <w:tcW w:w="2882" w:type="dxa"/>
            <w:gridSpan w:val="3"/>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color w:val="000000"/>
                <w:sz w:val="24"/>
                <w:szCs w:val="24"/>
              </w:rPr>
              <w:t>Конспект лекції</w:t>
            </w:r>
          </w:p>
        </w:tc>
        <w:tc>
          <w:tcPr>
            <w:tcW w:w="1985" w:type="dxa"/>
          </w:tcPr>
          <w:p w:rsidR="00A66C43" w:rsidRPr="00894EA2" w:rsidRDefault="00A66C43">
            <w:pPr>
              <w:spacing w:line="276" w:lineRule="auto"/>
              <w:jc w:val="center"/>
              <w:rPr>
                <w:rFonts w:ascii="Times New Roman" w:hAnsi="Times New Roman" w:cs="Times New Roman"/>
                <w:sz w:val="24"/>
                <w:szCs w:val="24"/>
              </w:rPr>
            </w:pPr>
          </w:p>
        </w:tc>
      </w:tr>
      <w:tr w:rsidR="00A66C43" w:rsidRPr="00894EA2">
        <w:trPr>
          <w:cantSplit/>
          <w:tblHeader/>
        </w:trPr>
        <w:tc>
          <w:tcPr>
            <w:tcW w:w="1418" w:type="dxa"/>
          </w:tcPr>
          <w:p w:rsidR="00A66C43" w:rsidRPr="00894EA2" w:rsidRDefault="00BF050E">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А</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jc w:val="center"/>
              <w:rPr>
                <w:rFonts w:ascii="Times New Roman" w:hAnsi="Times New Roman" w:cs="Times New Roman"/>
                <w:b/>
                <w:sz w:val="24"/>
                <w:szCs w:val="24"/>
              </w:rPr>
            </w:pPr>
          </w:p>
        </w:tc>
        <w:tc>
          <w:tcPr>
            <w:tcW w:w="2977" w:type="dxa"/>
            <w:gridSpan w:val="2"/>
          </w:tcPr>
          <w:p w:rsidR="00A66C43" w:rsidRPr="00894EA2" w:rsidRDefault="006513BF">
            <w:pPr>
              <w:keepNext/>
              <w:keepLines/>
              <w:jc w:val="both"/>
              <w:rPr>
                <w:rFonts w:ascii="Times New Roman" w:hAnsi="Times New Roman" w:cs="Times New Roman"/>
                <w:sz w:val="28"/>
                <w:szCs w:val="28"/>
              </w:rPr>
            </w:pPr>
            <w:r w:rsidRPr="00894EA2">
              <w:rPr>
                <w:rFonts w:ascii="Times New Roman" w:hAnsi="Times New Roman" w:cs="Times New Roman"/>
                <w:sz w:val="28"/>
                <w:szCs w:val="28"/>
              </w:rPr>
              <w:t>Семінар №8</w:t>
            </w:r>
          </w:p>
          <w:p w:rsidR="00A66C43" w:rsidRPr="00894EA2" w:rsidRDefault="00DD1734">
            <w:pPr>
              <w:keepNext/>
              <w:keepLines/>
              <w:jc w:val="both"/>
              <w:rPr>
                <w:rFonts w:ascii="Times New Roman" w:hAnsi="Times New Roman" w:cs="Times New Roman"/>
                <w:sz w:val="28"/>
                <w:szCs w:val="28"/>
              </w:rPr>
            </w:pPr>
            <w:r w:rsidRPr="00894EA2">
              <w:rPr>
                <w:rFonts w:ascii="Times New Roman" w:hAnsi="Times New Roman" w:cs="Times New Roman"/>
                <w:sz w:val="28"/>
                <w:szCs w:val="28"/>
              </w:rPr>
              <w:t>Американська література періоду 1600-1750 років. Література нової вільної нації (1750-1820 років)</w:t>
            </w:r>
          </w:p>
        </w:tc>
        <w:tc>
          <w:tcPr>
            <w:tcW w:w="1984" w:type="dxa"/>
            <w:gridSpan w:val="2"/>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Семінар</w:t>
            </w:r>
          </w:p>
        </w:tc>
        <w:tc>
          <w:tcPr>
            <w:tcW w:w="3355" w:type="dxa"/>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7, 9,10</w:t>
            </w:r>
          </w:p>
        </w:tc>
        <w:tc>
          <w:tcPr>
            <w:tcW w:w="2882" w:type="dxa"/>
            <w:gridSpan w:val="3"/>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Доповідь та презентація</w:t>
            </w:r>
          </w:p>
        </w:tc>
        <w:tc>
          <w:tcPr>
            <w:tcW w:w="1985" w:type="dxa"/>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4</w:t>
            </w:r>
          </w:p>
        </w:tc>
      </w:tr>
      <w:tr w:rsidR="00A66C43" w:rsidRPr="00894EA2">
        <w:trPr>
          <w:cantSplit/>
          <w:tblHeader/>
        </w:trPr>
        <w:tc>
          <w:tcPr>
            <w:tcW w:w="1418" w:type="dxa"/>
          </w:tcPr>
          <w:p w:rsidR="00A66C43" w:rsidRPr="00894EA2" w:rsidRDefault="00BF050E">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Б</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jc w:val="center"/>
              <w:rPr>
                <w:rFonts w:ascii="Times New Roman" w:hAnsi="Times New Roman" w:cs="Times New Roman"/>
                <w:b/>
                <w:sz w:val="24"/>
                <w:szCs w:val="24"/>
              </w:rPr>
            </w:pPr>
          </w:p>
        </w:tc>
        <w:tc>
          <w:tcPr>
            <w:tcW w:w="2977" w:type="dxa"/>
            <w:gridSpan w:val="2"/>
          </w:tcPr>
          <w:p w:rsidR="00A66C43" w:rsidRPr="00894EA2" w:rsidRDefault="00804BC3">
            <w:pPr>
              <w:keepNext/>
              <w:keepLines/>
              <w:jc w:val="both"/>
              <w:rPr>
                <w:rFonts w:ascii="Times New Roman" w:hAnsi="Times New Roman" w:cs="Times New Roman"/>
                <w:sz w:val="28"/>
                <w:szCs w:val="28"/>
              </w:rPr>
            </w:pPr>
            <w:r w:rsidRPr="00894EA2">
              <w:rPr>
                <w:rFonts w:ascii="Times New Roman" w:hAnsi="Times New Roman" w:cs="Times New Roman"/>
                <w:sz w:val="28"/>
                <w:szCs w:val="28"/>
              </w:rPr>
              <w:t>Тема 9</w:t>
            </w:r>
          </w:p>
          <w:p w:rsidR="00A66C43" w:rsidRPr="00894EA2" w:rsidRDefault="0042717C">
            <w:pPr>
              <w:keepNext/>
              <w:keepLines/>
              <w:jc w:val="both"/>
              <w:rPr>
                <w:rFonts w:ascii="Times New Roman" w:hAnsi="Times New Roman" w:cs="Times New Roman"/>
                <w:sz w:val="28"/>
                <w:szCs w:val="28"/>
              </w:rPr>
            </w:pPr>
            <w:r w:rsidRPr="00894EA2">
              <w:rPr>
                <w:rFonts w:ascii="Times New Roman" w:hAnsi="Times New Roman" w:cs="Times New Roman"/>
                <w:sz w:val="28"/>
                <w:szCs w:val="28"/>
              </w:rPr>
              <w:t>А</w:t>
            </w:r>
            <w:r w:rsidR="00DD1734" w:rsidRPr="00894EA2">
              <w:rPr>
                <w:rFonts w:ascii="Times New Roman" w:hAnsi="Times New Roman" w:cs="Times New Roman"/>
                <w:sz w:val="28"/>
                <w:szCs w:val="28"/>
              </w:rPr>
              <w:t>мериканське Відродження</w:t>
            </w:r>
            <w:r w:rsidRPr="00894EA2">
              <w:rPr>
                <w:rFonts w:ascii="Times New Roman" w:hAnsi="Times New Roman" w:cs="Times New Roman"/>
                <w:sz w:val="28"/>
                <w:szCs w:val="28"/>
              </w:rPr>
              <w:t xml:space="preserve"> та Романтизм</w:t>
            </w:r>
            <w:r w:rsidR="00DD1734" w:rsidRPr="00894EA2">
              <w:rPr>
                <w:rFonts w:ascii="Times New Roman" w:hAnsi="Times New Roman" w:cs="Times New Roman"/>
                <w:sz w:val="28"/>
                <w:szCs w:val="28"/>
              </w:rPr>
              <w:t xml:space="preserve"> 1820-1865 років. </w:t>
            </w:r>
          </w:p>
        </w:tc>
        <w:tc>
          <w:tcPr>
            <w:tcW w:w="1984" w:type="dxa"/>
            <w:gridSpan w:val="2"/>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Лекція</w:t>
            </w:r>
          </w:p>
        </w:tc>
        <w:tc>
          <w:tcPr>
            <w:tcW w:w="3355" w:type="dxa"/>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7, 9,10, 11, 12</w:t>
            </w:r>
          </w:p>
        </w:tc>
        <w:tc>
          <w:tcPr>
            <w:tcW w:w="2882" w:type="dxa"/>
            <w:gridSpan w:val="3"/>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color w:val="000000"/>
                <w:sz w:val="24"/>
                <w:szCs w:val="24"/>
              </w:rPr>
              <w:t>Конспект лекції</w:t>
            </w:r>
          </w:p>
        </w:tc>
        <w:tc>
          <w:tcPr>
            <w:tcW w:w="1985" w:type="dxa"/>
          </w:tcPr>
          <w:p w:rsidR="00A66C43" w:rsidRPr="00894EA2" w:rsidRDefault="00A66C43">
            <w:pPr>
              <w:spacing w:line="276" w:lineRule="auto"/>
              <w:jc w:val="center"/>
              <w:rPr>
                <w:rFonts w:ascii="Times New Roman" w:hAnsi="Times New Roman" w:cs="Times New Roman"/>
                <w:sz w:val="24"/>
                <w:szCs w:val="24"/>
              </w:rPr>
            </w:pPr>
          </w:p>
        </w:tc>
      </w:tr>
      <w:tr w:rsidR="00A66C43" w:rsidRPr="00894EA2">
        <w:trPr>
          <w:cantSplit/>
          <w:tblHeader/>
        </w:trPr>
        <w:tc>
          <w:tcPr>
            <w:tcW w:w="1418" w:type="dxa"/>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Б</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jc w:val="center"/>
              <w:rPr>
                <w:rFonts w:ascii="Times New Roman" w:hAnsi="Times New Roman" w:cs="Times New Roman"/>
                <w:b/>
                <w:sz w:val="24"/>
                <w:szCs w:val="24"/>
              </w:rPr>
            </w:pPr>
          </w:p>
        </w:tc>
        <w:tc>
          <w:tcPr>
            <w:tcW w:w="2977" w:type="dxa"/>
            <w:gridSpan w:val="2"/>
          </w:tcPr>
          <w:p w:rsidR="00A66C43" w:rsidRPr="00894EA2" w:rsidRDefault="00804BC3">
            <w:pPr>
              <w:keepNext/>
              <w:keepLines/>
              <w:jc w:val="both"/>
              <w:rPr>
                <w:rFonts w:ascii="Times New Roman" w:hAnsi="Times New Roman" w:cs="Times New Roman"/>
                <w:sz w:val="28"/>
                <w:szCs w:val="28"/>
              </w:rPr>
            </w:pPr>
            <w:r w:rsidRPr="00894EA2">
              <w:rPr>
                <w:rFonts w:ascii="Times New Roman" w:hAnsi="Times New Roman" w:cs="Times New Roman"/>
                <w:sz w:val="28"/>
                <w:szCs w:val="28"/>
              </w:rPr>
              <w:t>Тема 10</w:t>
            </w:r>
          </w:p>
          <w:p w:rsidR="00A66C43" w:rsidRPr="00894EA2" w:rsidRDefault="00DD1734">
            <w:pPr>
              <w:keepNext/>
              <w:keepLines/>
              <w:jc w:val="both"/>
              <w:rPr>
                <w:rFonts w:ascii="Times New Roman" w:hAnsi="Times New Roman" w:cs="Times New Roman"/>
                <w:sz w:val="28"/>
                <w:szCs w:val="28"/>
              </w:rPr>
            </w:pPr>
            <w:r w:rsidRPr="00894EA2">
              <w:rPr>
                <w:rFonts w:ascii="Times New Roman" w:hAnsi="Times New Roman" w:cs="Times New Roman"/>
                <w:sz w:val="28"/>
                <w:szCs w:val="28"/>
              </w:rPr>
              <w:t>Реалізм та місцевий колорит американської літератури періоду 1865-1910 років</w:t>
            </w:r>
          </w:p>
        </w:tc>
        <w:tc>
          <w:tcPr>
            <w:tcW w:w="1984" w:type="dxa"/>
            <w:gridSpan w:val="2"/>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Лекція</w:t>
            </w:r>
          </w:p>
        </w:tc>
        <w:tc>
          <w:tcPr>
            <w:tcW w:w="3355" w:type="dxa"/>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7, 9,10,12</w:t>
            </w:r>
          </w:p>
        </w:tc>
        <w:tc>
          <w:tcPr>
            <w:tcW w:w="2882" w:type="dxa"/>
            <w:gridSpan w:val="3"/>
          </w:tcPr>
          <w:p w:rsidR="00A66C43" w:rsidRPr="00894EA2" w:rsidRDefault="00DD1734">
            <w:pPr>
              <w:spacing w:line="276" w:lineRule="auto"/>
              <w:jc w:val="center"/>
              <w:rPr>
                <w:rFonts w:ascii="Times New Roman" w:hAnsi="Times New Roman" w:cs="Times New Roman"/>
                <w:color w:val="000000"/>
                <w:sz w:val="24"/>
                <w:szCs w:val="24"/>
              </w:rPr>
            </w:pPr>
            <w:r w:rsidRPr="00894EA2">
              <w:rPr>
                <w:rFonts w:ascii="Times New Roman" w:hAnsi="Times New Roman" w:cs="Times New Roman"/>
                <w:color w:val="000000"/>
                <w:sz w:val="24"/>
                <w:szCs w:val="24"/>
              </w:rPr>
              <w:t>Конспект лекції</w:t>
            </w:r>
          </w:p>
        </w:tc>
        <w:tc>
          <w:tcPr>
            <w:tcW w:w="1985" w:type="dxa"/>
          </w:tcPr>
          <w:p w:rsidR="00A66C43" w:rsidRPr="00894EA2" w:rsidRDefault="00A66C43">
            <w:pPr>
              <w:spacing w:line="276" w:lineRule="auto"/>
              <w:jc w:val="center"/>
              <w:rPr>
                <w:rFonts w:ascii="Times New Roman" w:hAnsi="Times New Roman" w:cs="Times New Roman"/>
                <w:sz w:val="24"/>
                <w:szCs w:val="24"/>
              </w:rPr>
            </w:pPr>
          </w:p>
        </w:tc>
      </w:tr>
      <w:tr w:rsidR="00A66C43" w:rsidRPr="00894EA2">
        <w:trPr>
          <w:cantSplit/>
          <w:trHeight w:val="1712"/>
          <w:tblHeader/>
        </w:trPr>
        <w:tc>
          <w:tcPr>
            <w:tcW w:w="1418" w:type="dxa"/>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А</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jc w:val="center"/>
              <w:rPr>
                <w:rFonts w:ascii="Times New Roman" w:hAnsi="Times New Roman" w:cs="Times New Roman"/>
                <w:b/>
                <w:sz w:val="24"/>
                <w:szCs w:val="24"/>
              </w:rPr>
            </w:pPr>
          </w:p>
        </w:tc>
        <w:tc>
          <w:tcPr>
            <w:tcW w:w="2977" w:type="dxa"/>
            <w:gridSpan w:val="2"/>
          </w:tcPr>
          <w:p w:rsidR="00A66C43" w:rsidRPr="00894EA2" w:rsidRDefault="004A6EE9">
            <w:pPr>
              <w:keepNext/>
              <w:keepLines/>
              <w:jc w:val="both"/>
              <w:rPr>
                <w:rFonts w:ascii="Times New Roman" w:hAnsi="Times New Roman" w:cs="Times New Roman"/>
                <w:sz w:val="28"/>
                <w:szCs w:val="28"/>
              </w:rPr>
            </w:pPr>
            <w:r w:rsidRPr="00894EA2">
              <w:rPr>
                <w:rFonts w:ascii="Times New Roman" w:hAnsi="Times New Roman" w:cs="Times New Roman"/>
                <w:sz w:val="28"/>
                <w:szCs w:val="28"/>
              </w:rPr>
              <w:t>Семінар № 9</w:t>
            </w:r>
          </w:p>
          <w:p w:rsidR="00A66C43" w:rsidRPr="00894EA2" w:rsidRDefault="00DD1734">
            <w:pPr>
              <w:keepNext/>
              <w:keepLines/>
              <w:jc w:val="both"/>
              <w:rPr>
                <w:rFonts w:ascii="Times New Roman" w:hAnsi="Times New Roman" w:cs="Times New Roman"/>
                <w:sz w:val="28"/>
                <w:szCs w:val="28"/>
              </w:rPr>
            </w:pPr>
            <w:r w:rsidRPr="00894EA2">
              <w:rPr>
                <w:rFonts w:ascii="Times New Roman" w:hAnsi="Times New Roman" w:cs="Times New Roman"/>
                <w:sz w:val="28"/>
                <w:szCs w:val="28"/>
              </w:rPr>
              <w:t xml:space="preserve">Романтизм та американське Відродження 1820-1865 років. </w:t>
            </w:r>
          </w:p>
        </w:tc>
        <w:tc>
          <w:tcPr>
            <w:tcW w:w="1984" w:type="dxa"/>
            <w:gridSpan w:val="2"/>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Семінар</w:t>
            </w:r>
          </w:p>
        </w:tc>
        <w:tc>
          <w:tcPr>
            <w:tcW w:w="3355" w:type="dxa"/>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7, 9,10,11, 12</w:t>
            </w:r>
          </w:p>
        </w:tc>
        <w:tc>
          <w:tcPr>
            <w:tcW w:w="2882" w:type="dxa"/>
            <w:gridSpan w:val="3"/>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Доповідь та презентація</w:t>
            </w:r>
          </w:p>
        </w:tc>
        <w:tc>
          <w:tcPr>
            <w:tcW w:w="1985" w:type="dxa"/>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4</w:t>
            </w:r>
          </w:p>
        </w:tc>
      </w:tr>
      <w:tr w:rsidR="00A66C43" w:rsidRPr="00894EA2">
        <w:trPr>
          <w:cantSplit/>
          <w:tblHeader/>
        </w:trPr>
        <w:tc>
          <w:tcPr>
            <w:tcW w:w="1418" w:type="dxa"/>
          </w:tcPr>
          <w:p w:rsidR="00A66C43" w:rsidRPr="00894EA2" w:rsidRDefault="00BF050E">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А</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jc w:val="center"/>
              <w:rPr>
                <w:rFonts w:ascii="Times New Roman" w:hAnsi="Times New Roman" w:cs="Times New Roman"/>
                <w:b/>
                <w:sz w:val="24"/>
                <w:szCs w:val="24"/>
              </w:rPr>
            </w:pPr>
          </w:p>
        </w:tc>
        <w:tc>
          <w:tcPr>
            <w:tcW w:w="2977" w:type="dxa"/>
            <w:gridSpan w:val="2"/>
          </w:tcPr>
          <w:p w:rsidR="00A66C43" w:rsidRPr="00894EA2" w:rsidRDefault="00804BC3">
            <w:pPr>
              <w:keepNext/>
              <w:keepLines/>
              <w:jc w:val="both"/>
              <w:rPr>
                <w:rFonts w:ascii="Times New Roman" w:hAnsi="Times New Roman" w:cs="Times New Roman"/>
                <w:sz w:val="28"/>
                <w:szCs w:val="28"/>
              </w:rPr>
            </w:pPr>
            <w:r w:rsidRPr="00894EA2">
              <w:rPr>
                <w:rFonts w:ascii="Times New Roman" w:hAnsi="Times New Roman" w:cs="Times New Roman"/>
                <w:sz w:val="28"/>
                <w:szCs w:val="28"/>
              </w:rPr>
              <w:t>Тема 11</w:t>
            </w:r>
            <w:r w:rsidR="00DD1734" w:rsidRPr="00894EA2">
              <w:rPr>
                <w:rFonts w:ascii="Times New Roman" w:hAnsi="Times New Roman" w:cs="Times New Roman"/>
                <w:sz w:val="28"/>
                <w:szCs w:val="28"/>
              </w:rPr>
              <w:t xml:space="preserve"> </w:t>
            </w:r>
          </w:p>
          <w:p w:rsidR="00A66C43" w:rsidRPr="00894EA2" w:rsidRDefault="00DD1734">
            <w:pPr>
              <w:keepNext/>
              <w:keepLines/>
              <w:jc w:val="both"/>
              <w:rPr>
                <w:rFonts w:ascii="Times New Roman" w:hAnsi="Times New Roman" w:cs="Times New Roman"/>
                <w:sz w:val="28"/>
                <w:szCs w:val="28"/>
              </w:rPr>
            </w:pPr>
            <w:r w:rsidRPr="00894EA2">
              <w:rPr>
                <w:rFonts w:ascii="Times New Roman" w:hAnsi="Times New Roman" w:cs="Times New Roman"/>
                <w:sz w:val="28"/>
                <w:szCs w:val="28"/>
              </w:rPr>
              <w:t>Американська література 20 століття</w:t>
            </w:r>
          </w:p>
        </w:tc>
        <w:tc>
          <w:tcPr>
            <w:tcW w:w="1984" w:type="dxa"/>
            <w:gridSpan w:val="2"/>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Лекція</w:t>
            </w:r>
          </w:p>
        </w:tc>
        <w:tc>
          <w:tcPr>
            <w:tcW w:w="3355" w:type="dxa"/>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7, 9,10, 12</w:t>
            </w:r>
          </w:p>
        </w:tc>
        <w:tc>
          <w:tcPr>
            <w:tcW w:w="2882" w:type="dxa"/>
            <w:gridSpan w:val="3"/>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color w:val="000000"/>
                <w:sz w:val="24"/>
                <w:szCs w:val="24"/>
              </w:rPr>
              <w:t>Конспект лекції</w:t>
            </w:r>
          </w:p>
        </w:tc>
        <w:tc>
          <w:tcPr>
            <w:tcW w:w="1985" w:type="dxa"/>
          </w:tcPr>
          <w:p w:rsidR="00A66C43" w:rsidRPr="00894EA2" w:rsidRDefault="00A66C43">
            <w:pPr>
              <w:spacing w:line="276" w:lineRule="auto"/>
              <w:jc w:val="center"/>
              <w:rPr>
                <w:rFonts w:ascii="Times New Roman" w:hAnsi="Times New Roman" w:cs="Times New Roman"/>
                <w:sz w:val="24"/>
                <w:szCs w:val="24"/>
              </w:rPr>
            </w:pPr>
          </w:p>
        </w:tc>
      </w:tr>
      <w:tr w:rsidR="00A66C43" w:rsidRPr="00894EA2">
        <w:trPr>
          <w:cantSplit/>
          <w:tblHeader/>
        </w:trPr>
        <w:tc>
          <w:tcPr>
            <w:tcW w:w="1418" w:type="dxa"/>
          </w:tcPr>
          <w:p w:rsidR="00A66C43" w:rsidRPr="00894EA2" w:rsidRDefault="00BF050E">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Б</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jc w:val="center"/>
              <w:rPr>
                <w:rFonts w:ascii="Times New Roman" w:hAnsi="Times New Roman" w:cs="Times New Roman"/>
                <w:b/>
                <w:sz w:val="24"/>
                <w:szCs w:val="24"/>
              </w:rPr>
            </w:pPr>
          </w:p>
        </w:tc>
        <w:tc>
          <w:tcPr>
            <w:tcW w:w="2977" w:type="dxa"/>
            <w:gridSpan w:val="2"/>
          </w:tcPr>
          <w:p w:rsidR="00A66C43" w:rsidRPr="00894EA2" w:rsidRDefault="004A6EE9">
            <w:pPr>
              <w:keepNext/>
              <w:keepLines/>
              <w:jc w:val="both"/>
              <w:rPr>
                <w:rFonts w:ascii="Times New Roman" w:hAnsi="Times New Roman" w:cs="Times New Roman"/>
                <w:sz w:val="28"/>
                <w:szCs w:val="28"/>
              </w:rPr>
            </w:pPr>
            <w:r w:rsidRPr="00894EA2">
              <w:rPr>
                <w:rFonts w:ascii="Times New Roman" w:hAnsi="Times New Roman" w:cs="Times New Roman"/>
                <w:sz w:val="28"/>
                <w:szCs w:val="28"/>
              </w:rPr>
              <w:t>Семінар 10</w:t>
            </w:r>
          </w:p>
          <w:p w:rsidR="00A66C43" w:rsidRPr="00894EA2" w:rsidRDefault="00DD1734">
            <w:pPr>
              <w:keepNext/>
              <w:keepLines/>
              <w:jc w:val="both"/>
              <w:rPr>
                <w:rFonts w:ascii="Times New Roman" w:hAnsi="Times New Roman" w:cs="Times New Roman"/>
                <w:sz w:val="28"/>
                <w:szCs w:val="28"/>
              </w:rPr>
            </w:pPr>
            <w:r w:rsidRPr="00894EA2">
              <w:rPr>
                <w:rFonts w:ascii="Times New Roman" w:hAnsi="Times New Roman" w:cs="Times New Roman"/>
                <w:sz w:val="28"/>
                <w:szCs w:val="28"/>
              </w:rPr>
              <w:t>Реалізм та місцевий колорит американської літератури періоду 1865-1910 років</w:t>
            </w:r>
          </w:p>
        </w:tc>
        <w:tc>
          <w:tcPr>
            <w:tcW w:w="1984" w:type="dxa"/>
            <w:gridSpan w:val="2"/>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Семінар</w:t>
            </w:r>
          </w:p>
        </w:tc>
        <w:tc>
          <w:tcPr>
            <w:tcW w:w="3355" w:type="dxa"/>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7, 9,10, 12</w:t>
            </w:r>
          </w:p>
        </w:tc>
        <w:tc>
          <w:tcPr>
            <w:tcW w:w="2882" w:type="dxa"/>
            <w:gridSpan w:val="3"/>
          </w:tcPr>
          <w:p w:rsidR="00A66C43" w:rsidRPr="00894EA2" w:rsidRDefault="00DD1734">
            <w:pPr>
              <w:spacing w:line="276" w:lineRule="auto"/>
              <w:jc w:val="center"/>
              <w:rPr>
                <w:rFonts w:ascii="Times New Roman" w:hAnsi="Times New Roman" w:cs="Times New Roman"/>
                <w:color w:val="000000"/>
                <w:sz w:val="24"/>
                <w:szCs w:val="24"/>
              </w:rPr>
            </w:pPr>
            <w:r w:rsidRPr="00894EA2">
              <w:rPr>
                <w:rFonts w:ascii="Times New Roman" w:hAnsi="Times New Roman" w:cs="Times New Roman"/>
                <w:color w:val="000000"/>
                <w:sz w:val="24"/>
                <w:szCs w:val="24"/>
              </w:rPr>
              <w:t>Доповідь</w:t>
            </w:r>
          </w:p>
          <w:p w:rsidR="00A66C43" w:rsidRPr="00894EA2" w:rsidRDefault="00DD1734">
            <w:pPr>
              <w:spacing w:line="276" w:lineRule="auto"/>
              <w:jc w:val="center"/>
              <w:rPr>
                <w:rFonts w:ascii="Times New Roman" w:hAnsi="Times New Roman" w:cs="Times New Roman"/>
                <w:color w:val="000000"/>
                <w:sz w:val="24"/>
                <w:szCs w:val="24"/>
              </w:rPr>
            </w:pPr>
            <w:r w:rsidRPr="00894EA2">
              <w:rPr>
                <w:rFonts w:ascii="Times New Roman" w:hAnsi="Times New Roman" w:cs="Times New Roman"/>
                <w:color w:val="000000"/>
                <w:sz w:val="24"/>
                <w:szCs w:val="24"/>
              </w:rPr>
              <w:t>Виконати тест</w:t>
            </w:r>
          </w:p>
        </w:tc>
        <w:tc>
          <w:tcPr>
            <w:tcW w:w="1985" w:type="dxa"/>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4</w:t>
            </w:r>
          </w:p>
        </w:tc>
      </w:tr>
      <w:tr w:rsidR="00A66C43" w:rsidRPr="00894EA2">
        <w:trPr>
          <w:cantSplit/>
          <w:tblHeader/>
        </w:trPr>
        <w:tc>
          <w:tcPr>
            <w:tcW w:w="1418" w:type="dxa"/>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Б</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jc w:val="center"/>
              <w:rPr>
                <w:rFonts w:ascii="Times New Roman" w:hAnsi="Times New Roman" w:cs="Times New Roman"/>
                <w:b/>
                <w:sz w:val="24"/>
                <w:szCs w:val="24"/>
              </w:rPr>
            </w:pPr>
          </w:p>
        </w:tc>
        <w:tc>
          <w:tcPr>
            <w:tcW w:w="2977" w:type="dxa"/>
            <w:gridSpan w:val="2"/>
          </w:tcPr>
          <w:p w:rsidR="00A66C43" w:rsidRPr="00894EA2" w:rsidRDefault="00804BC3" w:rsidP="00415760">
            <w:pPr>
              <w:keepNext/>
              <w:keepLines/>
              <w:jc w:val="both"/>
              <w:rPr>
                <w:rFonts w:ascii="Times New Roman" w:hAnsi="Times New Roman" w:cs="Times New Roman"/>
                <w:sz w:val="28"/>
                <w:szCs w:val="28"/>
              </w:rPr>
            </w:pPr>
            <w:r w:rsidRPr="00894EA2">
              <w:rPr>
                <w:rFonts w:ascii="Times New Roman" w:hAnsi="Times New Roman" w:cs="Times New Roman"/>
                <w:sz w:val="28"/>
                <w:szCs w:val="28"/>
              </w:rPr>
              <w:t>Тема 12</w:t>
            </w:r>
            <w:r w:rsidR="00DD1734" w:rsidRPr="00894EA2">
              <w:rPr>
                <w:rFonts w:ascii="Times New Roman" w:hAnsi="Times New Roman" w:cs="Times New Roman"/>
                <w:sz w:val="28"/>
                <w:szCs w:val="28"/>
              </w:rPr>
              <w:t>. Американська література 20 століття</w:t>
            </w:r>
            <w:r w:rsidR="00F74826" w:rsidRPr="00894EA2">
              <w:rPr>
                <w:rFonts w:ascii="Times New Roman" w:hAnsi="Times New Roman" w:cs="Times New Roman"/>
                <w:sz w:val="28"/>
                <w:szCs w:val="28"/>
                <w:shd w:val="clear" w:color="auto" w:fill="FFFFFF"/>
              </w:rPr>
              <w:t xml:space="preserve"> </w:t>
            </w:r>
          </w:p>
        </w:tc>
        <w:tc>
          <w:tcPr>
            <w:tcW w:w="1984" w:type="dxa"/>
            <w:gridSpan w:val="2"/>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Лекція</w:t>
            </w:r>
          </w:p>
        </w:tc>
        <w:tc>
          <w:tcPr>
            <w:tcW w:w="3355" w:type="dxa"/>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7, 9,10, 12</w:t>
            </w:r>
          </w:p>
        </w:tc>
        <w:tc>
          <w:tcPr>
            <w:tcW w:w="2882" w:type="dxa"/>
            <w:gridSpan w:val="3"/>
          </w:tcPr>
          <w:p w:rsidR="00A66C43" w:rsidRPr="00894EA2" w:rsidRDefault="00DD1734">
            <w:pPr>
              <w:spacing w:line="276" w:lineRule="auto"/>
              <w:jc w:val="center"/>
              <w:rPr>
                <w:rFonts w:ascii="Times New Roman" w:hAnsi="Times New Roman" w:cs="Times New Roman"/>
                <w:color w:val="000000"/>
                <w:sz w:val="24"/>
                <w:szCs w:val="24"/>
              </w:rPr>
            </w:pPr>
            <w:r w:rsidRPr="00894EA2">
              <w:rPr>
                <w:rFonts w:ascii="Times New Roman" w:hAnsi="Times New Roman" w:cs="Times New Roman"/>
                <w:sz w:val="24"/>
                <w:szCs w:val="24"/>
              </w:rPr>
              <w:t>Доповідь та презентація</w:t>
            </w:r>
          </w:p>
        </w:tc>
        <w:tc>
          <w:tcPr>
            <w:tcW w:w="1985" w:type="dxa"/>
          </w:tcPr>
          <w:p w:rsidR="00A66C43" w:rsidRPr="00894EA2" w:rsidRDefault="00A66C43">
            <w:pPr>
              <w:spacing w:line="276" w:lineRule="auto"/>
              <w:jc w:val="center"/>
              <w:rPr>
                <w:rFonts w:ascii="Times New Roman" w:hAnsi="Times New Roman" w:cs="Times New Roman"/>
                <w:sz w:val="24"/>
                <w:szCs w:val="24"/>
              </w:rPr>
            </w:pPr>
          </w:p>
        </w:tc>
      </w:tr>
      <w:tr w:rsidR="00A66C43" w:rsidRPr="00894EA2">
        <w:trPr>
          <w:cantSplit/>
          <w:tblHeader/>
        </w:trPr>
        <w:tc>
          <w:tcPr>
            <w:tcW w:w="1418" w:type="dxa"/>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А</w:t>
            </w:r>
          </w:p>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2 </w:t>
            </w:r>
            <w:proofErr w:type="spellStart"/>
            <w:r w:rsidRPr="00894EA2">
              <w:rPr>
                <w:rFonts w:ascii="Times New Roman" w:hAnsi="Times New Roman" w:cs="Times New Roman"/>
                <w:sz w:val="24"/>
                <w:szCs w:val="24"/>
              </w:rPr>
              <w:t>год</w:t>
            </w:r>
            <w:proofErr w:type="spellEnd"/>
          </w:p>
          <w:p w:rsidR="00A66C43" w:rsidRPr="00894EA2" w:rsidRDefault="00A66C43">
            <w:pPr>
              <w:spacing w:line="276" w:lineRule="auto"/>
              <w:jc w:val="center"/>
              <w:rPr>
                <w:rFonts w:ascii="Times New Roman" w:hAnsi="Times New Roman" w:cs="Times New Roman"/>
                <w:b/>
                <w:sz w:val="24"/>
                <w:szCs w:val="24"/>
              </w:rPr>
            </w:pPr>
          </w:p>
        </w:tc>
        <w:tc>
          <w:tcPr>
            <w:tcW w:w="2977" w:type="dxa"/>
            <w:gridSpan w:val="2"/>
          </w:tcPr>
          <w:p w:rsidR="00A66C43" w:rsidRPr="00894EA2" w:rsidRDefault="004A6EE9">
            <w:pPr>
              <w:keepNext/>
              <w:keepLines/>
              <w:jc w:val="both"/>
              <w:rPr>
                <w:rFonts w:ascii="Times New Roman" w:hAnsi="Times New Roman" w:cs="Times New Roman"/>
                <w:sz w:val="28"/>
                <w:szCs w:val="28"/>
              </w:rPr>
            </w:pPr>
            <w:r w:rsidRPr="00894EA2">
              <w:rPr>
                <w:rFonts w:ascii="Times New Roman" w:hAnsi="Times New Roman" w:cs="Times New Roman"/>
                <w:sz w:val="28"/>
                <w:szCs w:val="28"/>
              </w:rPr>
              <w:t>Семінар №11</w:t>
            </w:r>
            <w:r w:rsidR="00DD1734" w:rsidRPr="00894EA2">
              <w:rPr>
                <w:rFonts w:ascii="Times New Roman" w:hAnsi="Times New Roman" w:cs="Times New Roman"/>
                <w:sz w:val="28"/>
                <w:szCs w:val="28"/>
              </w:rPr>
              <w:t xml:space="preserve"> </w:t>
            </w:r>
          </w:p>
          <w:p w:rsidR="00A66C43" w:rsidRPr="00894EA2" w:rsidRDefault="00DD1734">
            <w:pPr>
              <w:keepNext/>
              <w:keepLines/>
              <w:jc w:val="both"/>
              <w:rPr>
                <w:rFonts w:ascii="Times New Roman" w:hAnsi="Times New Roman" w:cs="Times New Roman"/>
                <w:sz w:val="28"/>
                <w:szCs w:val="28"/>
              </w:rPr>
            </w:pPr>
            <w:r w:rsidRPr="00894EA2">
              <w:rPr>
                <w:rFonts w:ascii="Times New Roman" w:hAnsi="Times New Roman" w:cs="Times New Roman"/>
                <w:sz w:val="28"/>
                <w:szCs w:val="28"/>
              </w:rPr>
              <w:t>Американська література 20 століття</w:t>
            </w:r>
          </w:p>
        </w:tc>
        <w:tc>
          <w:tcPr>
            <w:tcW w:w="1984" w:type="dxa"/>
            <w:gridSpan w:val="2"/>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Семінар</w:t>
            </w:r>
          </w:p>
        </w:tc>
        <w:tc>
          <w:tcPr>
            <w:tcW w:w="3355" w:type="dxa"/>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7, 9,10,12</w:t>
            </w:r>
          </w:p>
        </w:tc>
        <w:tc>
          <w:tcPr>
            <w:tcW w:w="2882" w:type="dxa"/>
            <w:gridSpan w:val="3"/>
          </w:tcPr>
          <w:p w:rsidR="00A66C43" w:rsidRPr="00894EA2" w:rsidRDefault="00DD1734">
            <w:pPr>
              <w:spacing w:line="276" w:lineRule="auto"/>
              <w:jc w:val="center"/>
              <w:rPr>
                <w:rFonts w:ascii="Times New Roman" w:hAnsi="Times New Roman" w:cs="Times New Roman"/>
                <w:b/>
                <w:sz w:val="24"/>
                <w:szCs w:val="24"/>
              </w:rPr>
            </w:pPr>
            <w:r w:rsidRPr="00894EA2">
              <w:rPr>
                <w:rFonts w:ascii="Times New Roman" w:hAnsi="Times New Roman" w:cs="Times New Roman"/>
                <w:sz w:val="24"/>
                <w:szCs w:val="24"/>
              </w:rPr>
              <w:t>Доповідь та презентація</w:t>
            </w:r>
          </w:p>
        </w:tc>
        <w:tc>
          <w:tcPr>
            <w:tcW w:w="1985" w:type="dxa"/>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4</w:t>
            </w:r>
          </w:p>
        </w:tc>
      </w:tr>
      <w:tr w:rsidR="00804BC3" w:rsidRPr="00894EA2">
        <w:trPr>
          <w:cantSplit/>
          <w:tblHeader/>
        </w:trPr>
        <w:tc>
          <w:tcPr>
            <w:tcW w:w="1418" w:type="dxa"/>
          </w:tcPr>
          <w:p w:rsidR="00804BC3" w:rsidRPr="00894EA2" w:rsidRDefault="00BF050E">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А</w:t>
            </w:r>
          </w:p>
        </w:tc>
        <w:tc>
          <w:tcPr>
            <w:tcW w:w="2977" w:type="dxa"/>
            <w:gridSpan w:val="2"/>
          </w:tcPr>
          <w:p w:rsidR="00804BC3" w:rsidRPr="00894EA2" w:rsidRDefault="00804BC3">
            <w:pPr>
              <w:keepNext/>
              <w:keepLines/>
              <w:jc w:val="both"/>
              <w:rPr>
                <w:rFonts w:ascii="Times New Roman" w:hAnsi="Times New Roman" w:cs="Times New Roman"/>
                <w:sz w:val="28"/>
                <w:szCs w:val="28"/>
              </w:rPr>
            </w:pPr>
            <w:r w:rsidRPr="00894EA2">
              <w:rPr>
                <w:rFonts w:ascii="Times New Roman" w:hAnsi="Times New Roman" w:cs="Times New Roman"/>
                <w:sz w:val="28"/>
                <w:szCs w:val="28"/>
              </w:rPr>
              <w:t xml:space="preserve">Тема №13 </w:t>
            </w:r>
          </w:p>
          <w:p w:rsidR="00804BC3" w:rsidRPr="00894EA2" w:rsidRDefault="00804BC3">
            <w:pPr>
              <w:keepNext/>
              <w:keepLines/>
              <w:jc w:val="both"/>
              <w:rPr>
                <w:rFonts w:ascii="Times New Roman" w:hAnsi="Times New Roman" w:cs="Times New Roman"/>
                <w:sz w:val="28"/>
                <w:szCs w:val="28"/>
              </w:rPr>
            </w:pPr>
            <w:proofErr w:type="spellStart"/>
            <w:r w:rsidRPr="00894EA2">
              <w:rPr>
                <w:rFonts w:ascii="Times New Roman" w:hAnsi="Times New Roman" w:cs="Times New Roman"/>
                <w:sz w:val="28"/>
                <w:szCs w:val="28"/>
                <w:shd w:val="clear" w:color="auto" w:fill="FFFFFF"/>
              </w:rPr>
              <w:t>Френсіс</w:t>
            </w:r>
            <w:proofErr w:type="spellEnd"/>
            <w:r w:rsidRPr="00894EA2">
              <w:rPr>
                <w:rFonts w:ascii="Times New Roman" w:hAnsi="Times New Roman" w:cs="Times New Roman"/>
                <w:sz w:val="28"/>
                <w:szCs w:val="28"/>
                <w:shd w:val="clear" w:color="auto" w:fill="FFFFFF"/>
              </w:rPr>
              <w:t xml:space="preserve"> Скотт </w:t>
            </w:r>
            <w:proofErr w:type="spellStart"/>
            <w:r w:rsidRPr="00894EA2">
              <w:rPr>
                <w:rFonts w:ascii="Times New Roman" w:hAnsi="Times New Roman" w:cs="Times New Roman"/>
                <w:sz w:val="28"/>
                <w:szCs w:val="28"/>
                <w:shd w:val="clear" w:color="auto" w:fill="FFFFFF"/>
              </w:rPr>
              <w:t>Фіцжеральд</w:t>
            </w:r>
            <w:proofErr w:type="spellEnd"/>
            <w:r w:rsidRPr="00894EA2">
              <w:rPr>
                <w:rFonts w:ascii="Times New Roman" w:hAnsi="Times New Roman" w:cs="Times New Roman"/>
                <w:sz w:val="28"/>
                <w:szCs w:val="28"/>
                <w:shd w:val="clear" w:color="auto" w:fill="FFFFFF"/>
              </w:rPr>
              <w:t> </w:t>
            </w:r>
            <w:r w:rsidRPr="00894EA2">
              <w:rPr>
                <w:rFonts w:ascii="Times New Roman" w:hAnsi="Times New Roman" w:cs="Times New Roman"/>
                <w:sz w:val="28"/>
                <w:szCs w:val="28"/>
              </w:rPr>
              <w:t xml:space="preserve"> «Великий </w:t>
            </w:r>
            <w:proofErr w:type="spellStart"/>
            <w:r w:rsidRPr="00894EA2">
              <w:rPr>
                <w:rFonts w:ascii="Times New Roman" w:hAnsi="Times New Roman" w:cs="Times New Roman"/>
                <w:sz w:val="28"/>
                <w:szCs w:val="28"/>
              </w:rPr>
              <w:t>Гетсбі</w:t>
            </w:r>
            <w:proofErr w:type="spellEnd"/>
            <w:r w:rsidRPr="00894EA2">
              <w:rPr>
                <w:rFonts w:ascii="Times New Roman" w:hAnsi="Times New Roman" w:cs="Times New Roman"/>
                <w:sz w:val="28"/>
                <w:szCs w:val="28"/>
              </w:rPr>
              <w:t>»</w:t>
            </w:r>
          </w:p>
        </w:tc>
        <w:tc>
          <w:tcPr>
            <w:tcW w:w="1984" w:type="dxa"/>
            <w:gridSpan w:val="2"/>
          </w:tcPr>
          <w:p w:rsidR="00804BC3" w:rsidRPr="00894EA2" w:rsidRDefault="00804BC3">
            <w:pPr>
              <w:spacing w:line="276" w:lineRule="auto"/>
              <w:jc w:val="center"/>
              <w:rPr>
                <w:rFonts w:ascii="Times New Roman" w:hAnsi="Times New Roman" w:cs="Times New Roman"/>
                <w:sz w:val="24"/>
                <w:szCs w:val="24"/>
              </w:rPr>
            </w:pPr>
          </w:p>
        </w:tc>
        <w:tc>
          <w:tcPr>
            <w:tcW w:w="3355" w:type="dxa"/>
          </w:tcPr>
          <w:p w:rsidR="00804BC3" w:rsidRPr="00894EA2" w:rsidRDefault="00220B66">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lang w:val="en-US"/>
              </w:rPr>
              <w:t>,11,</w:t>
            </w:r>
            <w:r>
              <w:rPr>
                <w:rFonts w:ascii="Times New Roman" w:hAnsi="Times New Roman" w:cs="Times New Roman"/>
                <w:sz w:val="24"/>
                <w:szCs w:val="24"/>
              </w:rPr>
              <w:t>12</w:t>
            </w:r>
          </w:p>
        </w:tc>
        <w:tc>
          <w:tcPr>
            <w:tcW w:w="2882" w:type="dxa"/>
            <w:gridSpan w:val="3"/>
          </w:tcPr>
          <w:p w:rsidR="00804BC3" w:rsidRPr="00894EA2" w:rsidRDefault="00804BC3">
            <w:pPr>
              <w:spacing w:line="276" w:lineRule="auto"/>
              <w:jc w:val="center"/>
              <w:rPr>
                <w:rFonts w:ascii="Times New Roman" w:hAnsi="Times New Roman" w:cs="Times New Roman"/>
                <w:sz w:val="24"/>
                <w:szCs w:val="24"/>
              </w:rPr>
            </w:pPr>
          </w:p>
        </w:tc>
        <w:tc>
          <w:tcPr>
            <w:tcW w:w="1985" w:type="dxa"/>
          </w:tcPr>
          <w:p w:rsidR="00804BC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4</w:t>
            </w:r>
          </w:p>
        </w:tc>
      </w:tr>
      <w:tr w:rsidR="004A6EE9" w:rsidRPr="00894EA2">
        <w:trPr>
          <w:cantSplit/>
          <w:tblHeader/>
        </w:trPr>
        <w:tc>
          <w:tcPr>
            <w:tcW w:w="1418" w:type="dxa"/>
          </w:tcPr>
          <w:p w:rsidR="004A6EE9" w:rsidRPr="00894EA2" w:rsidRDefault="00BF050E">
            <w:pPr>
              <w:spacing w:line="276" w:lineRule="auto"/>
              <w:rPr>
                <w:rFonts w:ascii="Times New Roman" w:hAnsi="Times New Roman" w:cs="Times New Roman"/>
                <w:sz w:val="24"/>
                <w:szCs w:val="24"/>
              </w:rPr>
            </w:pPr>
            <w:r w:rsidRPr="00894EA2">
              <w:rPr>
                <w:rFonts w:ascii="Times New Roman" w:hAnsi="Times New Roman" w:cs="Times New Roman"/>
                <w:sz w:val="24"/>
                <w:szCs w:val="24"/>
              </w:rPr>
              <w:t>Тиждень Б</w:t>
            </w:r>
          </w:p>
        </w:tc>
        <w:tc>
          <w:tcPr>
            <w:tcW w:w="2977" w:type="dxa"/>
            <w:gridSpan w:val="2"/>
          </w:tcPr>
          <w:p w:rsidR="004A6EE9" w:rsidRPr="00894EA2" w:rsidRDefault="00AC4966" w:rsidP="004A6EE9">
            <w:pPr>
              <w:keepNext/>
              <w:keepLines/>
              <w:jc w:val="both"/>
              <w:rPr>
                <w:rFonts w:ascii="Times New Roman" w:hAnsi="Times New Roman" w:cs="Times New Roman"/>
                <w:sz w:val="28"/>
                <w:szCs w:val="28"/>
              </w:rPr>
            </w:pPr>
            <w:r w:rsidRPr="00894EA2">
              <w:rPr>
                <w:rFonts w:ascii="Times New Roman" w:hAnsi="Times New Roman" w:cs="Times New Roman"/>
                <w:sz w:val="28"/>
                <w:szCs w:val="28"/>
              </w:rPr>
              <w:t>Семінар №12</w:t>
            </w:r>
            <w:r w:rsidR="004A6EE9" w:rsidRPr="00894EA2">
              <w:rPr>
                <w:rFonts w:ascii="Times New Roman" w:hAnsi="Times New Roman" w:cs="Times New Roman"/>
                <w:sz w:val="28"/>
                <w:szCs w:val="28"/>
              </w:rPr>
              <w:t xml:space="preserve"> </w:t>
            </w:r>
          </w:p>
          <w:p w:rsidR="004A6EE9" w:rsidRPr="00894EA2" w:rsidRDefault="004A6EE9" w:rsidP="004A6EE9">
            <w:pPr>
              <w:keepNext/>
              <w:keepLines/>
              <w:jc w:val="both"/>
              <w:rPr>
                <w:rFonts w:ascii="Times New Roman" w:hAnsi="Times New Roman" w:cs="Times New Roman"/>
                <w:sz w:val="28"/>
                <w:szCs w:val="28"/>
              </w:rPr>
            </w:pPr>
            <w:r w:rsidRPr="00894EA2">
              <w:rPr>
                <w:rFonts w:ascii="Times New Roman" w:hAnsi="Times New Roman" w:cs="Times New Roman"/>
                <w:sz w:val="28"/>
                <w:szCs w:val="28"/>
              </w:rPr>
              <w:t xml:space="preserve"> </w:t>
            </w:r>
            <w:proofErr w:type="spellStart"/>
            <w:r w:rsidR="00AC4966" w:rsidRPr="00894EA2">
              <w:rPr>
                <w:rFonts w:ascii="Times New Roman" w:hAnsi="Times New Roman" w:cs="Times New Roman"/>
                <w:sz w:val="28"/>
                <w:szCs w:val="28"/>
                <w:shd w:val="clear" w:color="auto" w:fill="FFFFFF"/>
              </w:rPr>
              <w:t>Френсіс</w:t>
            </w:r>
            <w:proofErr w:type="spellEnd"/>
            <w:r w:rsidR="00AC4966" w:rsidRPr="00894EA2">
              <w:rPr>
                <w:rFonts w:ascii="Times New Roman" w:hAnsi="Times New Roman" w:cs="Times New Roman"/>
                <w:sz w:val="28"/>
                <w:szCs w:val="28"/>
                <w:shd w:val="clear" w:color="auto" w:fill="FFFFFF"/>
              </w:rPr>
              <w:t xml:space="preserve"> Скотт </w:t>
            </w:r>
            <w:proofErr w:type="spellStart"/>
            <w:r w:rsidR="00AC4966" w:rsidRPr="00894EA2">
              <w:rPr>
                <w:rFonts w:ascii="Times New Roman" w:hAnsi="Times New Roman" w:cs="Times New Roman"/>
                <w:sz w:val="28"/>
                <w:szCs w:val="28"/>
                <w:shd w:val="clear" w:color="auto" w:fill="FFFFFF"/>
              </w:rPr>
              <w:t>Фіцжеральд</w:t>
            </w:r>
            <w:proofErr w:type="spellEnd"/>
            <w:r w:rsidR="00AC4966" w:rsidRPr="00894EA2">
              <w:rPr>
                <w:rFonts w:ascii="Times New Roman" w:hAnsi="Times New Roman" w:cs="Times New Roman"/>
                <w:sz w:val="28"/>
                <w:szCs w:val="28"/>
                <w:shd w:val="clear" w:color="auto" w:fill="FFFFFF"/>
              </w:rPr>
              <w:t> </w:t>
            </w:r>
            <w:r w:rsidR="00AC4966" w:rsidRPr="00894EA2">
              <w:rPr>
                <w:rFonts w:ascii="Times New Roman" w:hAnsi="Times New Roman" w:cs="Times New Roman"/>
                <w:sz w:val="28"/>
                <w:szCs w:val="28"/>
              </w:rPr>
              <w:t xml:space="preserve"> «Великий </w:t>
            </w:r>
            <w:proofErr w:type="spellStart"/>
            <w:r w:rsidR="00AC4966" w:rsidRPr="00894EA2">
              <w:rPr>
                <w:rFonts w:ascii="Times New Roman" w:hAnsi="Times New Roman" w:cs="Times New Roman"/>
                <w:sz w:val="28"/>
                <w:szCs w:val="28"/>
              </w:rPr>
              <w:t>Гетсбі</w:t>
            </w:r>
            <w:proofErr w:type="spellEnd"/>
            <w:r w:rsidR="00AC4966" w:rsidRPr="00894EA2">
              <w:rPr>
                <w:rFonts w:ascii="Times New Roman" w:hAnsi="Times New Roman" w:cs="Times New Roman"/>
                <w:sz w:val="28"/>
                <w:szCs w:val="28"/>
              </w:rPr>
              <w:t>»</w:t>
            </w:r>
          </w:p>
        </w:tc>
        <w:tc>
          <w:tcPr>
            <w:tcW w:w="1984" w:type="dxa"/>
            <w:gridSpan w:val="2"/>
          </w:tcPr>
          <w:p w:rsidR="004A6EE9" w:rsidRPr="00894EA2" w:rsidRDefault="004A6EE9">
            <w:pPr>
              <w:spacing w:line="276" w:lineRule="auto"/>
              <w:jc w:val="center"/>
              <w:rPr>
                <w:rFonts w:ascii="Times New Roman" w:hAnsi="Times New Roman" w:cs="Times New Roman"/>
                <w:sz w:val="24"/>
                <w:szCs w:val="24"/>
              </w:rPr>
            </w:pPr>
          </w:p>
        </w:tc>
        <w:tc>
          <w:tcPr>
            <w:tcW w:w="3355" w:type="dxa"/>
          </w:tcPr>
          <w:p w:rsidR="004A6EE9" w:rsidRPr="00220B66" w:rsidRDefault="00220B6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10,11,12</w:t>
            </w:r>
          </w:p>
        </w:tc>
        <w:tc>
          <w:tcPr>
            <w:tcW w:w="2882" w:type="dxa"/>
            <w:gridSpan w:val="3"/>
          </w:tcPr>
          <w:p w:rsidR="004A6EE9" w:rsidRPr="00894EA2" w:rsidRDefault="004A6EE9">
            <w:pPr>
              <w:spacing w:line="276" w:lineRule="auto"/>
              <w:jc w:val="center"/>
              <w:rPr>
                <w:rFonts w:ascii="Times New Roman" w:hAnsi="Times New Roman" w:cs="Times New Roman"/>
                <w:sz w:val="24"/>
                <w:szCs w:val="24"/>
              </w:rPr>
            </w:pPr>
          </w:p>
        </w:tc>
        <w:tc>
          <w:tcPr>
            <w:tcW w:w="1985" w:type="dxa"/>
          </w:tcPr>
          <w:p w:rsidR="004A6EE9"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4</w:t>
            </w:r>
          </w:p>
        </w:tc>
      </w:tr>
      <w:tr w:rsidR="00A66C43" w:rsidRPr="00894EA2">
        <w:trPr>
          <w:cantSplit/>
          <w:tblHeader/>
        </w:trPr>
        <w:tc>
          <w:tcPr>
            <w:tcW w:w="1418" w:type="dxa"/>
          </w:tcPr>
          <w:p w:rsidR="00A66C43" w:rsidRPr="00894EA2" w:rsidRDefault="00A66C43">
            <w:pPr>
              <w:spacing w:line="276" w:lineRule="auto"/>
              <w:jc w:val="center"/>
              <w:rPr>
                <w:rFonts w:ascii="Times New Roman" w:hAnsi="Times New Roman" w:cs="Times New Roman"/>
                <w:b/>
                <w:sz w:val="24"/>
                <w:szCs w:val="24"/>
              </w:rPr>
            </w:pPr>
          </w:p>
        </w:tc>
        <w:tc>
          <w:tcPr>
            <w:tcW w:w="2977" w:type="dxa"/>
            <w:gridSpan w:val="2"/>
          </w:tcPr>
          <w:p w:rsidR="00A66C43" w:rsidRPr="00894EA2" w:rsidRDefault="00A66C43">
            <w:pPr>
              <w:keepNext/>
              <w:keepLines/>
              <w:jc w:val="both"/>
              <w:rPr>
                <w:rFonts w:ascii="Times New Roman" w:hAnsi="Times New Roman" w:cs="Times New Roman"/>
                <w:sz w:val="28"/>
                <w:szCs w:val="28"/>
              </w:rPr>
            </w:pPr>
          </w:p>
        </w:tc>
        <w:tc>
          <w:tcPr>
            <w:tcW w:w="1984" w:type="dxa"/>
            <w:gridSpan w:val="2"/>
          </w:tcPr>
          <w:p w:rsidR="00A66C43" w:rsidRPr="00894EA2" w:rsidRDefault="00A66C43">
            <w:pPr>
              <w:spacing w:line="276" w:lineRule="auto"/>
              <w:jc w:val="center"/>
              <w:rPr>
                <w:rFonts w:ascii="Times New Roman" w:hAnsi="Times New Roman" w:cs="Times New Roman"/>
                <w:b/>
                <w:sz w:val="24"/>
                <w:szCs w:val="24"/>
              </w:rPr>
            </w:pPr>
          </w:p>
        </w:tc>
        <w:tc>
          <w:tcPr>
            <w:tcW w:w="3355" w:type="dxa"/>
          </w:tcPr>
          <w:p w:rsidR="00A66C43" w:rsidRPr="00894EA2" w:rsidRDefault="00A66C43">
            <w:pPr>
              <w:spacing w:line="276" w:lineRule="auto"/>
              <w:jc w:val="center"/>
              <w:rPr>
                <w:rFonts w:ascii="Times New Roman" w:hAnsi="Times New Roman" w:cs="Times New Roman"/>
                <w:b/>
                <w:sz w:val="24"/>
                <w:szCs w:val="24"/>
              </w:rPr>
            </w:pPr>
          </w:p>
        </w:tc>
        <w:tc>
          <w:tcPr>
            <w:tcW w:w="2882" w:type="dxa"/>
            <w:gridSpan w:val="3"/>
          </w:tcPr>
          <w:p w:rsidR="00A66C43" w:rsidRPr="00894EA2" w:rsidRDefault="00A66C43">
            <w:pPr>
              <w:spacing w:line="276" w:lineRule="auto"/>
              <w:jc w:val="center"/>
              <w:rPr>
                <w:rFonts w:ascii="Times New Roman" w:hAnsi="Times New Roman" w:cs="Times New Roman"/>
                <w:sz w:val="24"/>
                <w:szCs w:val="24"/>
              </w:rPr>
            </w:pPr>
          </w:p>
        </w:tc>
        <w:tc>
          <w:tcPr>
            <w:tcW w:w="1985" w:type="dxa"/>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 xml:space="preserve">20 </w:t>
            </w:r>
            <w:r w:rsidRPr="00894EA2">
              <w:rPr>
                <w:rFonts w:ascii="Times New Roman" w:hAnsi="Times New Roman" w:cs="Times New Roman"/>
                <w:color w:val="000000"/>
                <w:sz w:val="24"/>
                <w:szCs w:val="24"/>
              </w:rPr>
              <w:t>балів</w:t>
            </w:r>
          </w:p>
        </w:tc>
      </w:tr>
      <w:tr w:rsidR="00A66C43" w:rsidRPr="00894EA2">
        <w:trPr>
          <w:cantSplit/>
          <w:tblHeader/>
        </w:trPr>
        <w:tc>
          <w:tcPr>
            <w:tcW w:w="14601" w:type="dxa"/>
            <w:gridSpan w:val="10"/>
          </w:tcPr>
          <w:p w:rsidR="00A66C43" w:rsidRPr="00894EA2" w:rsidRDefault="00DD1734">
            <w:pPr>
              <w:spacing w:line="276" w:lineRule="auto"/>
              <w:jc w:val="center"/>
              <w:rPr>
                <w:rFonts w:ascii="Times New Roman" w:hAnsi="Times New Roman" w:cs="Times New Roman"/>
                <w:b/>
                <w:sz w:val="28"/>
                <w:szCs w:val="28"/>
              </w:rPr>
            </w:pPr>
            <w:r w:rsidRPr="00894EA2">
              <w:rPr>
                <w:rFonts w:ascii="Times New Roman" w:hAnsi="Times New Roman" w:cs="Times New Roman"/>
                <w:b/>
                <w:sz w:val="28"/>
                <w:szCs w:val="28"/>
              </w:rPr>
              <w:t>Самостійна робота до змістового модулю 2</w:t>
            </w:r>
          </w:p>
        </w:tc>
      </w:tr>
      <w:tr w:rsidR="00A66C43" w:rsidRPr="00894EA2">
        <w:trPr>
          <w:cantSplit/>
          <w:tblHeader/>
        </w:trPr>
        <w:tc>
          <w:tcPr>
            <w:tcW w:w="1418" w:type="dxa"/>
          </w:tcPr>
          <w:p w:rsidR="00A66C43" w:rsidRPr="00894EA2" w:rsidRDefault="00A66C43">
            <w:pPr>
              <w:spacing w:line="276" w:lineRule="auto"/>
              <w:rPr>
                <w:rFonts w:ascii="Times New Roman" w:hAnsi="Times New Roman" w:cs="Times New Roman"/>
                <w:color w:val="000000"/>
                <w:sz w:val="24"/>
                <w:szCs w:val="24"/>
              </w:rPr>
            </w:pPr>
          </w:p>
        </w:tc>
        <w:tc>
          <w:tcPr>
            <w:tcW w:w="2977" w:type="dxa"/>
            <w:gridSpan w:val="2"/>
          </w:tcPr>
          <w:p w:rsidR="00A66C43" w:rsidRPr="00894EA2" w:rsidRDefault="00A66C43">
            <w:pPr>
              <w:tabs>
                <w:tab w:val="left" w:pos="317"/>
              </w:tabs>
              <w:spacing w:line="276" w:lineRule="auto"/>
              <w:rPr>
                <w:rFonts w:ascii="Times New Roman" w:hAnsi="Times New Roman" w:cs="Times New Roman"/>
                <w:color w:val="000000"/>
                <w:sz w:val="24"/>
                <w:szCs w:val="24"/>
              </w:rPr>
            </w:pPr>
          </w:p>
        </w:tc>
        <w:tc>
          <w:tcPr>
            <w:tcW w:w="1984" w:type="dxa"/>
            <w:gridSpan w:val="2"/>
          </w:tcPr>
          <w:p w:rsidR="00A66C43" w:rsidRPr="00894EA2" w:rsidRDefault="00A660E1">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Самостійна робота 50</w:t>
            </w:r>
            <w:r w:rsidR="00DD1734" w:rsidRPr="00894EA2">
              <w:rPr>
                <w:rFonts w:ascii="Times New Roman" w:hAnsi="Times New Roman" w:cs="Times New Roman"/>
                <w:color w:val="000000"/>
                <w:sz w:val="24"/>
                <w:szCs w:val="24"/>
              </w:rPr>
              <w:t xml:space="preserve"> </w:t>
            </w:r>
            <w:proofErr w:type="spellStart"/>
            <w:r w:rsidR="00DD1734" w:rsidRPr="00894EA2">
              <w:rPr>
                <w:rFonts w:ascii="Times New Roman" w:hAnsi="Times New Roman" w:cs="Times New Roman"/>
                <w:color w:val="000000"/>
                <w:sz w:val="24"/>
                <w:szCs w:val="24"/>
              </w:rPr>
              <w:t>год</w:t>
            </w:r>
            <w:proofErr w:type="spellEnd"/>
          </w:p>
        </w:tc>
        <w:tc>
          <w:tcPr>
            <w:tcW w:w="3402" w:type="dxa"/>
            <w:gridSpan w:val="2"/>
          </w:tcPr>
          <w:p w:rsidR="00A66C43" w:rsidRPr="00894EA2" w:rsidRDefault="00DD1734">
            <w:pPr>
              <w:spacing w:line="276" w:lineRule="auto"/>
              <w:rPr>
                <w:rFonts w:ascii="Times New Roman" w:hAnsi="Times New Roman" w:cs="Times New Roman"/>
                <w:sz w:val="24"/>
                <w:szCs w:val="24"/>
              </w:rPr>
            </w:pPr>
            <w:r w:rsidRPr="00894EA2">
              <w:rPr>
                <w:rFonts w:ascii="Times New Roman" w:hAnsi="Times New Roman" w:cs="Times New Roman"/>
                <w:sz w:val="24"/>
                <w:szCs w:val="24"/>
              </w:rPr>
              <w:t xml:space="preserve"> </w:t>
            </w:r>
          </w:p>
        </w:tc>
        <w:tc>
          <w:tcPr>
            <w:tcW w:w="2819" w:type="dxa"/>
          </w:tcPr>
          <w:p w:rsidR="00A66C43" w:rsidRPr="00894EA2" w:rsidRDefault="00DD1734">
            <w:pPr>
              <w:pStyle w:val="4"/>
              <w:shd w:val="clear" w:color="auto" w:fill="FFFFFF"/>
              <w:spacing w:before="0"/>
              <w:jc w:val="both"/>
              <w:outlineLvl w:val="3"/>
              <w:rPr>
                <w:rFonts w:ascii="Times New Roman" w:eastAsia="Times New Roman" w:hAnsi="Times New Roman" w:cs="Times New Roman"/>
                <w:b w:val="0"/>
                <w:i w:val="0"/>
                <w:color w:val="000000"/>
                <w:sz w:val="24"/>
                <w:szCs w:val="24"/>
              </w:rPr>
            </w:pPr>
            <w:r w:rsidRPr="00894EA2">
              <w:rPr>
                <w:rFonts w:ascii="Times New Roman" w:eastAsia="Times New Roman" w:hAnsi="Times New Roman" w:cs="Times New Roman"/>
                <w:b w:val="0"/>
                <w:i w:val="0"/>
                <w:color w:val="000000"/>
                <w:sz w:val="24"/>
                <w:szCs w:val="24"/>
              </w:rPr>
              <w:t>Прочитати «</w:t>
            </w:r>
            <w:proofErr w:type="spellStart"/>
            <w:r w:rsidRPr="00894EA2">
              <w:rPr>
                <w:rFonts w:ascii="Times New Roman" w:eastAsia="Times New Roman" w:hAnsi="Times New Roman" w:cs="Times New Roman"/>
                <w:b w:val="0"/>
                <w:i w:val="0"/>
                <w:color w:val="000000"/>
                <w:sz w:val="24"/>
                <w:szCs w:val="24"/>
              </w:rPr>
              <w:t>Rip</w:t>
            </w:r>
            <w:proofErr w:type="spellEnd"/>
            <w:r w:rsidRPr="00894EA2">
              <w:rPr>
                <w:rFonts w:ascii="Times New Roman" w:eastAsia="Times New Roman" w:hAnsi="Times New Roman" w:cs="Times New Roman"/>
                <w:b w:val="0"/>
                <w:i w:val="0"/>
                <w:color w:val="000000"/>
                <w:sz w:val="24"/>
                <w:szCs w:val="24"/>
              </w:rPr>
              <w:t xml:space="preserve"> </w:t>
            </w:r>
            <w:proofErr w:type="spellStart"/>
            <w:r w:rsidRPr="00894EA2">
              <w:rPr>
                <w:rFonts w:ascii="Times New Roman" w:eastAsia="Times New Roman" w:hAnsi="Times New Roman" w:cs="Times New Roman"/>
                <w:b w:val="0"/>
                <w:i w:val="0"/>
                <w:color w:val="000000"/>
                <w:sz w:val="24"/>
                <w:szCs w:val="24"/>
              </w:rPr>
              <w:t>Van</w:t>
            </w:r>
            <w:proofErr w:type="spellEnd"/>
            <w:r w:rsidRPr="00894EA2">
              <w:rPr>
                <w:rFonts w:ascii="Times New Roman" w:eastAsia="Times New Roman" w:hAnsi="Times New Roman" w:cs="Times New Roman"/>
                <w:b w:val="0"/>
                <w:i w:val="0"/>
                <w:color w:val="000000"/>
                <w:sz w:val="24"/>
                <w:szCs w:val="24"/>
              </w:rPr>
              <w:t xml:space="preserve"> </w:t>
            </w:r>
            <w:proofErr w:type="spellStart"/>
            <w:r w:rsidRPr="00894EA2">
              <w:rPr>
                <w:rFonts w:ascii="Times New Roman" w:eastAsia="Times New Roman" w:hAnsi="Times New Roman" w:cs="Times New Roman"/>
                <w:b w:val="0"/>
                <w:i w:val="0"/>
                <w:color w:val="000000"/>
                <w:sz w:val="24"/>
                <w:szCs w:val="24"/>
              </w:rPr>
              <w:t>Winkle</w:t>
            </w:r>
            <w:proofErr w:type="spellEnd"/>
            <w:r w:rsidRPr="00894EA2">
              <w:rPr>
                <w:rFonts w:ascii="Times New Roman" w:eastAsia="Times New Roman" w:hAnsi="Times New Roman" w:cs="Times New Roman"/>
                <w:b w:val="0"/>
                <w:i w:val="0"/>
                <w:color w:val="000000"/>
                <w:sz w:val="24"/>
                <w:szCs w:val="24"/>
              </w:rPr>
              <w:t>» В.</w:t>
            </w:r>
            <w:proofErr w:type="spellStart"/>
            <w:r w:rsidRPr="00894EA2">
              <w:rPr>
                <w:rFonts w:ascii="Times New Roman" w:eastAsia="Times New Roman" w:hAnsi="Times New Roman" w:cs="Times New Roman"/>
                <w:b w:val="0"/>
                <w:i w:val="0"/>
                <w:color w:val="000000"/>
                <w:sz w:val="24"/>
                <w:szCs w:val="24"/>
              </w:rPr>
              <w:t>Ірвінга</w:t>
            </w:r>
            <w:proofErr w:type="spellEnd"/>
            <w:r w:rsidRPr="00894EA2">
              <w:rPr>
                <w:rFonts w:ascii="Times New Roman" w:eastAsia="Times New Roman" w:hAnsi="Times New Roman" w:cs="Times New Roman"/>
                <w:b w:val="0"/>
                <w:i w:val="0"/>
                <w:color w:val="000000"/>
                <w:sz w:val="24"/>
                <w:szCs w:val="24"/>
              </w:rPr>
              <w:t xml:space="preserve"> та визначити основні теми</w:t>
            </w:r>
          </w:p>
          <w:p w:rsidR="00A66C43" w:rsidRPr="00894EA2" w:rsidRDefault="000600E5">
            <w:pPr>
              <w:rPr>
                <w:rFonts w:ascii="Times New Roman" w:hAnsi="Times New Roman" w:cs="Times New Roman"/>
              </w:rPr>
            </w:pPr>
            <w:hyperlink r:id="rId28">
              <w:r w:rsidR="00DD1734" w:rsidRPr="00894EA2">
                <w:rPr>
                  <w:rFonts w:ascii="Times New Roman" w:hAnsi="Times New Roman" w:cs="Times New Roman"/>
                  <w:color w:val="0000FF"/>
                  <w:u w:val="single"/>
                </w:rPr>
                <w:t>https://etc.usf.edu/lit2go/171/american-short-fiction/3461/rip-van-winkle/</w:t>
              </w:r>
            </w:hyperlink>
          </w:p>
          <w:p w:rsidR="00A66C43" w:rsidRPr="00894EA2" w:rsidRDefault="00DD1734">
            <w:pPr>
              <w:pStyle w:val="5"/>
              <w:shd w:val="clear" w:color="auto" w:fill="FFFFFF"/>
              <w:spacing w:before="0" w:after="120"/>
              <w:jc w:val="both"/>
              <w:outlineLvl w:val="4"/>
              <w:rPr>
                <w:rFonts w:ascii="Times New Roman" w:eastAsia="Times New Roman" w:hAnsi="Times New Roman" w:cs="Times New Roman"/>
                <w:color w:val="000000"/>
                <w:sz w:val="24"/>
                <w:szCs w:val="24"/>
              </w:rPr>
            </w:pPr>
            <w:r w:rsidRPr="00894EA2">
              <w:rPr>
                <w:rFonts w:ascii="Times New Roman" w:eastAsia="Times New Roman" w:hAnsi="Times New Roman" w:cs="Times New Roman"/>
                <w:color w:val="000000"/>
                <w:sz w:val="24"/>
                <w:szCs w:val="24"/>
              </w:rPr>
              <w:t>Аналіз віршу «</w:t>
            </w:r>
            <w:proofErr w:type="spellStart"/>
            <w:r w:rsidRPr="00894EA2">
              <w:rPr>
                <w:rFonts w:ascii="Times New Roman" w:eastAsia="Times New Roman" w:hAnsi="Times New Roman" w:cs="Times New Roman"/>
                <w:color w:val="000000"/>
                <w:sz w:val="24"/>
                <w:szCs w:val="24"/>
              </w:rPr>
              <w:t>The</w:t>
            </w:r>
            <w:proofErr w:type="spellEnd"/>
            <w:r w:rsidRPr="00894EA2">
              <w:rPr>
                <w:rFonts w:ascii="Times New Roman" w:eastAsia="Times New Roman" w:hAnsi="Times New Roman" w:cs="Times New Roman"/>
                <w:color w:val="000000"/>
                <w:sz w:val="24"/>
                <w:szCs w:val="24"/>
              </w:rPr>
              <w:t xml:space="preserve"> </w:t>
            </w:r>
            <w:proofErr w:type="spellStart"/>
            <w:r w:rsidRPr="00894EA2">
              <w:rPr>
                <w:rFonts w:ascii="Times New Roman" w:eastAsia="Times New Roman" w:hAnsi="Times New Roman" w:cs="Times New Roman"/>
                <w:color w:val="000000"/>
                <w:sz w:val="24"/>
                <w:szCs w:val="24"/>
              </w:rPr>
              <w:t>raven</w:t>
            </w:r>
            <w:proofErr w:type="spellEnd"/>
            <w:r w:rsidRPr="00894EA2">
              <w:rPr>
                <w:rFonts w:ascii="Times New Roman" w:eastAsia="Times New Roman" w:hAnsi="Times New Roman" w:cs="Times New Roman"/>
                <w:color w:val="000000"/>
                <w:sz w:val="24"/>
                <w:szCs w:val="24"/>
              </w:rPr>
              <w:t xml:space="preserve">» </w:t>
            </w:r>
            <w:proofErr w:type="spellStart"/>
            <w:r w:rsidRPr="00894EA2">
              <w:rPr>
                <w:rFonts w:ascii="Times New Roman" w:eastAsia="Times New Roman" w:hAnsi="Times New Roman" w:cs="Times New Roman"/>
                <w:color w:val="000000"/>
                <w:sz w:val="24"/>
                <w:szCs w:val="24"/>
              </w:rPr>
              <w:t>.Едгара</w:t>
            </w:r>
            <w:proofErr w:type="spellEnd"/>
            <w:r w:rsidRPr="00894EA2">
              <w:rPr>
                <w:rFonts w:ascii="Times New Roman" w:eastAsia="Times New Roman" w:hAnsi="Times New Roman" w:cs="Times New Roman"/>
                <w:color w:val="000000"/>
                <w:sz w:val="24"/>
                <w:szCs w:val="24"/>
              </w:rPr>
              <w:t xml:space="preserve"> По</w:t>
            </w:r>
          </w:p>
          <w:p w:rsidR="00A66C43" w:rsidRPr="00894EA2" w:rsidRDefault="00DD1734">
            <w:pPr>
              <w:spacing w:after="120"/>
              <w:rPr>
                <w:rFonts w:ascii="Times New Roman" w:hAnsi="Times New Roman" w:cs="Times New Roman"/>
                <w:sz w:val="24"/>
                <w:szCs w:val="24"/>
              </w:rPr>
            </w:pPr>
            <w:r w:rsidRPr="00894EA2">
              <w:rPr>
                <w:rFonts w:ascii="Times New Roman" w:hAnsi="Times New Roman" w:cs="Times New Roman"/>
                <w:sz w:val="24"/>
                <w:szCs w:val="24"/>
                <w:highlight w:val="white"/>
              </w:rPr>
              <w:t>Прочитати «</w:t>
            </w:r>
            <w:proofErr w:type="spellStart"/>
            <w:r w:rsidRPr="00894EA2">
              <w:rPr>
                <w:rFonts w:ascii="Times New Roman" w:hAnsi="Times New Roman" w:cs="Times New Roman"/>
                <w:sz w:val="24"/>
                <w:szCs w:val="24"/>
                <w:highlight w:val="white"/>
              </w:rPr>
              <w:t>The</w:t>
            </w:r>
            <w:proofErr w:type="spellEnd"/>
            <w:r w:rsidRPr="00894EA2">
              <w:rPr>
                <w:rFonts w:ascii="Times New Roman" w:hAnsi="Times New Roman" w:cs="Times New Roman"/>
                <w:sz w:val="24"/>
                <w:szCs w:val="24"/>
                <w:highlight w:val="white"/>
              </w:rPr>
              <w:t xml:space="preserve"> </w:t>
            </w:r>
            <w:proofErr w:type="spellStart"/>
            <w:r w:rsidRPr="00894EA2">
              <w:rPr>
                <w:rFonts w:ascii="Times New Roman" w:hAnsi="Times New Roman" w:cs="Times New Roman"/>
                <w:sz w:val="24"/>
                <w:szCs w:val="24"/>
                <w:highlight w:val="white"/>
              </w:rPr>
              <w:t>Fall</w:t>
            </w:r>
            <w:proofErr w:type="spellEnd"/>
            <w:r w:rsidRPr="00894EA2">
              <w:rPr>
                <w:rFonts w:ascii="Times New Roman" w:hAnsi="Times New Roman" w:cs="Times New Roman"/>
                <w:sz w:val="24"/>
                <w:szCs w:val="24"/>
                <w:highlight w:val="white"/>
              </w:rPr>
              <w:t xml:space="preserve"> </w:t>
            </w:r>
            <w:proofErr w:type="spellStart"/>
            <w:r w:rsidRPr="00894EA2">
              <w:rPr>
                <w:rFonts w:ascii="Times New Roman" w:hAnsi="Times New Roman" w:cs="Times New Roman"/>
                <w:sz w:val="24"/>
                <w:szCs w:val="24"/>
                <w:highlight w:val="white"/>
              </w:rPr>
              <w:t>of</w:t>
            </w:r>
            <w:proofErr w:type="spellEnd"/>
            <w:r w:rsidRPr="00894EA2">
              <w:rPr>
                <w:rFonts w:ascii="Times New Roman" w:hAnsi="Times New Roman" w:cs="Times New Roman"/>
                <w:sz w:val="24"/>
                <w:szCs w:val="24"/>
                <w:highlight w:val="white"/>
              </w:rPr>
              <w:t xml:space="preserve"> </w:t>
            </w:r>
            <w:proofErr w:type="spellStart"/>
            <w:r w:rsidRPr="00894EA2">
              <w:rPr>
                <w:rFonts w:ascii="Times New Roman" w:hAnsi="Times New Roman" w:cs="Times New Roman"/>
                <w:sz w:val="24"/>
                <w:szCs w:val="24"/>
                <w:highlight w:val="white"/>
              </w:rPr>
              <w:t>the</w:t>
            </w:r>
            <w:proofErr w:type="spellEnd"/>
            <w:r w:rsidRPr="00894EA2">
              <w:rPr>
                <w:rFonts w:ascii="Times New Roman" w:hAnsi="Times New Roman" w:cs="Times New Roman"/>
                <w:sz w:val="24"/>
                <w:szCs w:val="24"/>
                <w:highlight w:val="white"/>
              </w:rPr>
              <w:t xml:space="preserve"> </w:t>
            </w:r>
            <w:proofErr w:type="spellStart"/>
            <w:r w:rsidRPr="00894EA2">
              <w:rPr>
                <w:rFonts w:ascii="Times New Roman" w:hAnsi="Times New Roman" w:cs="Times New Roman"/>
                <w:sz w:val="24"/>
                <w:szCs w:val="24"/>
                <w:highlight w:val="white"/>
              </w:rPr>
              <w:t>House</w:t>
            </w:r>
            <w:proofErr w:type="spellEnd"/>
            <w:r w:rsidRPr="00894EA2">
              <w:rPr>
                <w:rFonts w:ascii="Times New Roman" w:hAnsi="Times New Roman" w:cs="Times New Roman"/>
                <w:sz w:val="24"/>
                <w:szCs w:val="24"/>
                <w:highlight w:val="white"/>
              </w:rPr>
              <w:t xml:space="preserve"> </w:t>
            </w:r>
            <w:proofErr w:type="spellStart"/>
            <w:r w:rsidRPr="00894EA2">
              <w:rPr>
                <w:rFonts w:ascii="Times New Roman" w:hAnsi="Times New Roman" w:cs="Times New Roman"/>
                <w:sz w:val="24"/>
                <w:szCs w:val="24"/>
                <w:highlight w:val="white"/>
              </w:rPr>
              <w:t>of</w:t>
            </w:r>
            <w:proofErr w:type="spellEnd"/>
            <w:r w:rsidRPr="00894EA2">
              <w:rPr>
                <w:rFonts w:ascii="Times New Roman" w:hAnsi="Times New Roman" w:cs="Times New Roman"/>
                <w:sz w:val="24"/>
                <w:szCs w:val="24"/>
                <w:highlight w:val="white"/>
              </w:rPr>
              <w:t xml:space="preserve"> </w:t>
            </w:r>
            <w:proofErr w:type="spellStart"/>
            <w:r w:rsidRPr="00894EA2">
              <w:rPr>
                <w:rFonts w:ascii="Times New Roman" w:hAnsi="Times New Roman" w:cs="Times New Roman"/>
                <w:sz w:val="24"/>
                <w:szCs w:val="24"/>
                <w:highlight w:val="white"/>
              </w:rPr>
              <w:t>Usher</w:t>
            </w:r>
            <w:proofErr w:type="spellEnd"/>
            <w:r w:rsidRPr="00894EA2">
              <w:rPr>
                <w:rFonts w:ascii="Times New Roman" w:hAnsi="Times New Roman" w:cs="Times New Roman"/>
                <w:sz w:val="24"/>
                <w:szCs w:val="24"/>
                <w:highlight w:val="white"/>
              </w:rPr>
              <w:t>»</w:t>
            </w:r>
            <w:r w:rsidRPr="00894EA2">
              <w:rPr>
                <w:rFonts w:ascii="Times New Roman" w:hAnsi="Times New Roman" w:cs="Times New Roman"/>
                <w:sz w:val="24"/>
                <w:szCs w:val="24"/>
              </w:rPr>
              <w:t xml:space="preserve"> Едгара По та проаналізувати елементи літературної  готики у творі</w:t>
            </w:r>
          </w:p>
          <w:p w:rsidR="00A66C43" w:rsidRPr="00894EA2" w:rsidRDefault="00DD1734">
            <w:pPr>
              <w:spacing w:after="120"/>
              <w:rPr>
                <w:rFonts w:ascii="Times New Roman" w:hAnsi="Times New Roman" w:cs="Times New Roman"/>
                <w:sz w:val="24"/>
                <w:szCs w:val="24"/>
              </w:rPr>
            </w:pPr>
            <w:r w:rsidRPr="00894EA2">
              <w:rPr>
                <w:rFonts w:ascii="Times New Roman" w:hAnsi="Times New Roman" w:cs="Times New Roman"/>
                <w:sz w:val="24"/>
                <w:szCs w:val="24"/>
              </w:rPr>
              <w:t>Вивчити напам’ять вірш Е.</w:t>
            </w:r>
            <w:proofErr w:type="spellStart"/>
            <w:r w:rsidRPr="00894EA2">
              <w:rPr>
                <w:rFonts w:ascii="Times New Roman" w:hAnsi="Times New Roman" w:cs="Times New Roman"/>
                <w:sz w:val="24"/>
                <w:szCs w:val="24"/>
              </w:rPr>
              <w:t>Дікінсон</w:t>
            </w:r>
            <w:proofErr w:type="spellEnd"/>
            <w:r w:rsidRPr="00894EA2">
              <w:rPr>
                <w:rFonts w:ascii="Times New Roman" w:hAnsi="Times New Roman" w:cs="Times New Roman"/>
                <w:sz w:val="24"/>
                <w:szCs w:val="24"/>
              </w:rPr>
              <w:t xml:space="preserve"> «I </w:t>
            </w:r>
            <w:proofErr w:type="spellStart"/>
            <w:r w:rsidRPr="00894EA2">
              <w:rPr>
                <w:rFonts w:ascii="Times New Roman" w:hAnsi="Times New Roman" w:cs="Times New Roman"/>
                <w:sz w:val="24"/>
                <w:szCs w:val="24"/>
              </w:rPr>
              <w:t>shall</w:t>
            </w:r>
            <w:proofErr w:type="spellEnd"/>
            <w:r w:rsidRPr="00894EA2">
              <w:rPr>
                <w:rFonts w:ascii="Times New Roman" w:hAnsi="Times New Roman" w:cs="Times New Roman"/>
                <w:sz w:val="24"/>
                <w:szCs w:val="24"/>
              </w:rPr>
              <w:t xml:space="preserve"> </w:t>
            </w:r>
            <w:proofErr w:type="spellStart"/>
            <w:r w:rsidRPr="00894EA2">
              <w:rPr>
                <w:rFonts w:ascii="Times New Roman" w:hAnsi="Times New Roman" w:cs="Times New Roman"/>
                <w:sz w:val="24"/>
                <w:szCs w:val="24"/>
              </w:rPr>
              <w:t>not</w:t>
            </w:r>
            <w:proofErr w:type="spellEnd"/>
            <w:r w:rsidRPr="00894EA2">
              <w:rPr>
                <w:rFonts w:ascii="Times New Roman" w:hAnsi="Times New Roman" w:cs="Times New Roman"/>
                <w:sz w:val="24"/>
                <w:szCs w:val="24"/>
              </w:rPr>
              <w:t xml:space="preserve"> </w:t>
            </w:r>
            <w:proofErr w:type="spellStart"/>
            <w:r w:rsidRPr="00894EA2">
              <w:rPr>
                <w:rFonts w:ascii="Times New Roman" w:hAnsi="Times New Roman" w:cs="Times New Roman"/>
                <w:sz w:val="24"/>
                <w:szCs w:val="24"/>
              </w:rPr>
              <w:t>live</w:t>
            </w:r>
            <w:proofErr w:type="spellEnd"/>
            <w:r w:rsidRPr="00894EA2">
              <w:rPr>
                <w:rFonts w:ascii="Times New Roman" w:hAnsi="Times New Roman" w:cs="Times New Roman"/>
                <w:sz w:val="24"/>
                <w:szCs w:val="24"/>
              </w:rPr>
              <w:t xml:space="preserve"> </w:t>
            </w:r>
            <w:proofErr w:type="spellStart"/>
            <w:r w:rsidRPr="00894EA2">
              <w:rPr>
                <w:rFonts w:ascii="Times New Roman" w:hAnsi="Times New Roman" w:cs="Times New Roman"/>
                <w:sz w:val="24"/>
                <w:szCs w:val="24"/>
              </w:rPr>
              <w:t>in</w:t>
            </w:r>
            <w:proofErr w:type="spellEnd"/>
            <w:r w:rsidRPr="00894EA2">
              <w:rPr>
                <w:rFonts w:ascii="Times New Roman" w:hAnsi="Times New Roman" w:cs="Times New Roman"/>
                <w:sz w:val="24"/>
                <w:szCs w:val="24"/>
              </w:rPr>
              <w:t xml:space="preserve"> </w:t>
            </w:r>
            <w:proofErr w:type="spellStart"/>
            <w:r w:rsidRPr="00894EA2">
              <w:rPr>
                <w:rFonts w:ascii="Times New Roman" w:hAnsi="Times New Roman" w:cs="Times New Roman"/>
                <w:sz w:val="24"/>
                <w:szCs w:val="24"/>
              </w:rPr>
              <w:t>vain</w:t>
            </w:r>
            <w:proofErr w:type="spellEnd"/>
            <w:r w:rsidRPr="00894EA2">
              <w:rPr>
                <w:rFonts w:ascii="Times New Roman" w:hAnsi="Times New Roman" w:cs="Times New Roman"/>
                <w:sz w:val="24"/>
                <w:szCs w:val="24"/>
              </w:rPr>
              <w:t>»</w:t>
            </w:r>
          </w:p>
          <w:p w:rsidR="00A66C43" w:rsidRPr="00894EA2" w:rsidRDefault="00DD1734">
            <w:pPr>
              <w:spacing w:after="120"/>
              <w:rPr>
                <w:rFonts w:ascii="Times New Roman" w:eastAsia="Arial" w:hAnsi="Times New Roman" w:cs="Times New Roman"/>
                <w:color w:val="484848"/>
                <w:sz w:val="27"/>
                <w:szCs w:val="27"/>
                <w:highlight w:val="white"/>
              </w:rPr>
            </w:pPr>
            <w:r w:rsidRPr="00894EA2">
              <w:rPr>
                <w:rFonts w:ascii="Times New Roman" w:hAnsi="Times New Roman" w:cs="Times New Roman"/>
                <w:sz w:val="24"/>
                <w:szCs w:val="24"/>
              </w:rPr>
              <w:t xml:space="preserve">Прочитати та визначити основні теми роману </w:t>
            </w:r>
            <w:proofErr w:type="spellStart"/>
            <w:r w:rsidRPr="00894EA2">
              <w:rPr>
                <w:rFonts w:ascii="Times New Roman" w:hAnsi="Times New Roman" w:cs="Times New Roman"/>
                <w:sz w:val="24"/>
                <w:szCs w:val="24"/>
              </w:rPr>
              <w:t>Селінджера</w:t>
            </w:r>
            <w:proofErr w:type="spellEnd"/>
            <w:r w:rsidRPr="00894EA2">
              <w:rPr>
                <w:rFonts w:ascii="Times New Roman" w:hAnsi="Times New Roman" w:cs="Times New Roman"/>
                <w:sz w:val="24"/>
                <w:szCs w:val="24"/>
              </w:rPr>
              <w:t xml:space="preserve"> «</w:t>
            </w:r>
            <w:proofErr w:type="spellStart"/>
            <w:r w:rsidRPr="00894EA2">
              <w:rPr>
                <w:rFonts w:ascii="Times New Roman" w:hAnsi="Times New Roman" w:cs="Times New Roman"/>
                <w:color w:val="202122"/>
                <w:sz w:val="24"/>
                <w:szCs w:val="24"/>
                <w:highlight w:val="white"/>
              </w:rPr>
              <w:t>The</w:t>
            </w:r>
            <w:proofErr w:type="spellEnd"/>
            <w:r w:rsidRPr="00894EA2">
              <w:rPr>
                <w:rFonts w:ascii="Times New Roman" w:hAnsi="Times New Roman" w:cs="Times New Roman"/>
                <w:color w:val="202122"/>
                <w:sz w:val="24"/>
                <w:szCs w:val="24"/>
                <w:highlight w:val="white"/>
              </w:rPr>
              <w:t xml:space="preserve"> </w:t>
            </w:r>
            <w:proofErr w:type="spellStart"/>
            <w:r w:rsidRPr="00894EA2">
              <w:rPr>
                <w:rFonts w:ascii="Times New Roman" w:hAnsi="Times New Roman" w:cs="Times New Roman"/>
                <w:color w:val="202122"/>
                <w:sz w:val="24"/>
                <w:szCs w:val="24"/>
                <w:highlight w:val="white"/>
              </w:rPr>
              <w:t>Catcher</w:t>
            </w:r>
            <w:proofErr w:type="spellEnd"/>
            <w:r w:rsidRPr="00894EA2">
              <w:rPr>
                <w:rFonts w:ascii="Times New Roman" w:hAnsi="Times New Roman" w:cs="Times New Roman"/>
                <w:color w:val="202122"/>
                <w:sz w:val="24"/>
                <w:szCs w:val="24"/>
                <w:highlight w:val="white"/>
              </w:rPr>
              <w:t xml:space="preserve"> </w:t>
            </w:r>
            <w:proofErr w:type="spellStart"/>
            <w:r w:rsidRPr="00894EA2">
              <w:rPr>
                <w:rFonts w:ascii="Times New Roman" w:hAnsi="Times New Roman" w:cs="Times New Roman"/>
                <w:color w:val="202122"/>
                <w:sz w:val="24"/>
                <w:szCs w:val="24"/>
                <w:highlight w:val="white"/>
              </w:rPr>
              <w:t>in</w:t>
            </w:r>
            <w:proofErr w:type="spellEnd"/>
            <w:r w:rsidRPr="00894EA2">
              <w:rPr>
                <w:rFonts w:ascii="Times New Roman" w:hAnsi="Times New Roman" w:cs="Times New Roman"/>
                <w:color w:val="202122"/>
                <w:sz w:val="24"/>
                <w:szCs w:val="24"/>
                <w:highlight w:val="white"/>
              </w:rPr>
              <w:t xml:space="preserve"> </w:t>
            </w:r>
            <w:proofErr w:type="spellStart"/>
            <w:r w:rsidRPr="00894EA2">
              <w:rPr>
                <w:rFonts w:ascii="Times New Roman" w:hAnsi="Times New Roman" w:cs="Times New Roman"/>
                <w:color w:val="202122"/>
                <w:sz w:val="24"/>
                <w:szCs w:val="24"/>
                <w:highlight w:val="white"/>
              </w:rPr>
              <w:t>the</w:t>
            </w:r>
            <w:proofErr w:type="spellEnd"/>
            <w:r w:rsidRPr="00894EA2">
              <w:rPr>
                <w:rFonts w:ascii="Times New Roman" w:hAnsi="Times New Roman" w:cs="Times New Roman"/>
                <w:color w:val="202122"/>
                <w:sz w:val="24"/>
                <w:szCs w:val="24"/>
                <w:highlight w:val="white"/>
              </w:rPr>
              <w:t xml:space="preserve"> </w:t>
            </w:r>
            <w:proofErr w:type="spellStart"/>
            <w:r w:rsidRPr="00894EA2">
              <w:rPr>
                <w:rFonts w:ascii="Times New Roman" w:hAnsi="Times New Roman" w:cs="Times New Roman"/>
                <w:color w:val="202122"/>
                <w:sz w:val="24"/>
                <w:szCs w:val="24"/>
                <w:highlight w:val="white"/>
              </w:rPr>
              <w:t>Rye</w:t>
            </w:r>
            <w:proofErr w:type="spellEnd"/>
            <w:r w:rsidRPr="00894EA2">
              <w:rPr>
                <w:rFonts w:ascii="Times New Roman" w:hAnsi="Times New Roman" w:cs="Times New Roman"/>
                <w:sz w:val="24"/>
                <w:szCs w:val="24"/>
              </w:rPr>
              <w:t>»</w:t>
            </w:r>
            <w:r w:rsidRPr="00894EA2">
              <w:rPr>
                <w:rFonts w:ascii="Times New Roman" w:eastAsia="Arial" w:hAnsi="Times New Roman" w:cs="Times New Roman"/>
                <w:color w:val="484848"/>
                <w:sz w:val="27"/>
                <w:szCs w:val="27"/>
                <w:highlight w:val="white"/>
              </w:rPr>
              <w:t xml:space="preserve"> </w:t>
            </w:r>
          </w:p>
          <w:p w:rsidR="00A66C43" w:rsidRPr="00894EA2" w:rsidRDefault="00DD1734">
            <w:pPr>
              <w:spacing w:after="120"/>
              <w:rPr>
                <w:rFonts w:ascii="Times New Roman" w:hAnsi="Times New Roman" w:cs="Times New Roman"/>
                <w:sz w:val="24"/>
                <w:szCs w:val="24"/>
                <w:highlight w:val="white"/>
              </w:rPr>
            </w:pPr>
            <w:r w:rsidRPr="00894EA2">
              <w:rPr>
                <w:rFonts w:ascii="Times New Roman" w:hAnsi="Times New Roman" w:cs="Times New Roman"/>
                <w:sz w:val="24"/>
                <w:szCs w:val="24"/>
                <w:highlight w:val="white"/>
              </w:rPr>
              <w:t>Прочитати «</w:t>
            </w:r>
            <w:proofErr w:type="spellStart"/>
            <w:r w:rsidRPr="00894EA2">
              <w:rPr>
                <w:rFonts w:ascii="Times New Roman" w:hAnsi="Times New Roman" w:cs="Times New Roman"/>
                <w:sz w:val="24"/>
                <w:szCs w:val="24"/>
                <w:highlight w:val="white"/>
              </w:rPr>
              <w:t>To</w:t>
            </w:r>
            <w:proofErr w:type="spellEnd"/>
            <w:r w:rsidRPr="00894EA2">
              <w:rPr>
                <w:rFonts w:ascii="Times New Roman" w:hAnsi="Times New Roman" w:cs="Times New Roman"/>
                <w:sz w:val="24"/>
                <w:szCs w:val="24"/>
                <w:highlight w:val="white"/>
              </w:rPr>
              <w:t xml:space="preserve"> </w:t>
            </w:r>
            <w:proofErr w:type="spellStart"/>
            <w:r w:rsidRPr="00894EA2">
              <w:rPr>
                <w:rFonts w:ascii="Times New Roman" w:hAnsi="Times New Roman" w:cs="Times New Roman"/>
                <w:sz w:val="24"/>
                <w:szCs w:val="24"/>
                <w:highlight w:val="white"/>
              </w:rPr>
              <w:t>kill</w:t>
            </w:r>
            <w:proofErr w:type="spellEnd"/>
            <w:r w:rsidRPr="00894EA2">
              <w:rPr>
                <w:rFonts w:ascii="Times New Roman" w:hAnsi="Times New Roman" w:cs="Times New Roman"/>
                <w:sz w:val="24"/>
                <w:szCs w:val="24"/>
                <w:highlight w:val="white"/>
              </w:rPr>
              <w:t xml:space="preserve"> </w:t>
            </w:r>
            <w:proofErr w:type="spellStart"/>
            <w:r w:rsidRPr="00894EA2">
              <w:rPr>
                <w:rFonts w:ascii="Times New Roman" w:hAnsi="Times New Roman" w:cs="Times New Roman"/>
                <w:sz w:val="24"/>
                <w:szCs w:val="24"/>
                <w:highlight w:val="white"/>
              </w:rPr>
              <w:t>the</w:t>
            </w:r>
            <w:proofErr w:type="spellEnd"/>
            <w:r w:rsidRPr="00894EA2">
              <w:rPr>
                <w:rFonts w:ascii="Times New Roman" w:hAnsi="Times New Roman" w:cs="Times New Roman"/>
                <w:sz w:val="24"/>
                <w:szCs w:val="24"/>
                <w:highlight w:val="white"/>
              </w:rPr>
              <w:t xml:space="preserve"> </w:t>
            </w:r>
            <w:proofErr w:type="spellStart"/>
            <w:r w:rsidRPr="00894EA2">
              <w:rPr>
                <w:rFonts w:ascii="Times New Roman" w:hAnsi="Times New Roman" w:cs="Times New Roman"/>
                <w:sz w:val="24"/>
                <w:szCs w:val="24"/>
                <w:highlight w:val="white"/>
              </w:rPr>
              <w:t>moking</w:t>
            </w:r>
            <w:proofErr w:type="spellEnd"/>
            <w:r w:rsidRPr="00894EA2">
              <w:rPr>
                <w:rFonts w:ascii="Times New Roman" w:hAnsi="Times New Roman" w:cs="Times New Roman"/>
                <w:sz w:val="24"/>
                <w:szCs w:val="24"/>
                <w:highlight w:val="white"/>
              </w:rPr>
              <w:t xml:space="preserve"> </w:t>
            </w:r>
            <w:proofErr w:type="spellStart"/>
            <w:r w:rsidRPr="00894EA2">
              <w:rPr>
                <w:rFonts w:ascii="Times New Roman" w:hAnsi="Times New Roman" w:cs="Times New Roman"/>
                <w:sz w:val="24"/>
                <w:szCs w:val="24"/>
                <w:highlight w:val="white"/>
              </w:rPr>
              <w:t>bird</w:t>
            </w:r>
            <w:proofErr w:type="spellEnd"/>
            <w:r w:rsidRPr="00894EA2">
              <w:rPr>
                <w:rFonts w:ascii="Times New Roman" w:hAnsi="Times New Roman" w:cs="Times New Roman"/>
                <w:sz w:val="24"/>
                <w:szCs w:val="24"/>
                <w:highlight w:val="white"/>
              </w:rPr>
              <w:t xml:space="preserve">» </w:t>
            </w:r>
            <w:proofErr w:type="spellStart"/>
            <w:r w:rsidRPr="00894EA2">
              <w:rPr>
                <w:rFonts w:ascii="Times New Roman" w:hAnsi="Times New Roman" w:cs="Times New Roman"/>
                <w:sz w:val="24"/>
                <w:szCs w:val="24"/>
                <w:highlight w:val="white"/>
              </w:rPr>
              <w:t>Гарпер</w:t>
            </w:r>
            <w:proofErr w:type="spellEnd"/>
            <w:r w:rsidRPr="00894EA2">
              <w:rPr>
                <w:rFonts w:ascii="Times New Roman" w:hAnsi="Times New Roman" w:cs="Times New Roman"/>
                <w:sz w:val="24"/>
                <w:szCs w:val="24"/>
                <w:highlight w:val="white"/>
              </w:rPr>
              <w:t xml:space="preserve"> Лі та виконати тест.</w:t>
            </w:r>
          </w:p>
          <w:p w:rsidR="00A66C43" w:rsidRPr="00894EA2" w:rsidRDefault="00DD1734">
            <w:pPr>
              <w:spacing w:after="120"/>
              <w:rPr>
                <w:rFonts w:ascii="Times New Roman" w:hAnsi="Times New Roman" w:cs="Times New Roman"/>
                <w:sz w:val="24"/>
                <w:szCs w:val="24"/>
              </w:rPr>
            </w:pPr>
            <w:r w:rsidRPr="00894EA2">
              <w:rPr>
                <w:rFonts w:ascii="Times New Roman" w:hAnsi="Times New Roman" w:cs="Times New Roman"/>
                <w:sz w:val="24"/>
                <w:szCs w:val="24"/>
                <w:highlight w:val="white"/>
              </w:rPr>
              <w:t>Прочитати</w:t>
            </w:r>
            <w:r w:rsidRPr="00894EA2">
              <w:rPr>
                <w:rFonts w:ascii="Times New Roman" w:eastAsia="Arial" w:hAnsi="Times New Roman" w:cs="Times New Roman"/>
                <w:color w:val="202122"/>
                <w:shd w:val="clear" w:color="auto" w:fill="F8F9FA"/>
              </w:rPr>
              <w:t xml:space="preserve"> </w:t>
            </w:r>
            <w:r w:rsidRPr="00894EA2">
              <w:rPr>
                <w:rFonts w:ascii="Times New Roman" w:hAnsi="Times New Roman" w:cs="Times New Roman"/>
                <w:color w:val="202122"/>
                <w:sz w:val="24"/>
                <w:szCs w:val="24"/>
                <w:shd w:val="clear" w:color="auto" w:fill="F8F9FA"/>
              </w:rPr>
              <w:t>«</w:t>
            </w:r>
            <w:proofErr w:type="spellStart"/>
            <w:r w:rsidRPr="00894EA2">
              <w:rPr>
                <w:rFonts w:ascii="Times New Roman" w:hAnsi="Times New Roman" w:cs="Times New Roman"/>
                <w:color w:val="202122"/>
                <w:sz w:val="24"/>
                <w:szCs w:val="24"/>
                <w:shd w:val="clear" w:color="auto" w:fill="F8F9FA"/>
              </w:rPr>
              <w:t>Love</w:t>
            </w:r>
            <w:proofErr w:type="spellEnd"/>
            <w:r w:rsidRPr="00894EA2">
              <w:rPr>
                <w:rFonts w:ascii="Times New Roman" w:hAnsi="Times New Roman" w:cs="Times New Roman"/>
                <w:color w:val="202122"/>
                <w:sz w:val="24"/>
                <w:szCs w:val="24"/>
                <w:shd w:val="clear" w:color="auto" w:fill="F8F9FA"/>
              </w:rPr>
              <w:t xml:space="preserve"> </w:t>
            </w:r>
            <w:proofErr w:type="spellStart"/>
            <w:r w:rsidRPr="00894EA2">
              <w:rPr>
                <w:rFonts w:ascii="Times New Roman" w:hAnsi="Times New Roman" w:cs="Times New Roman"/>
                <w:color w:val="202122"/>
                <w:sz w:val="24"/>
                <w:szCs w:val="24"/>
                <w:shd w:val="clear" w:color="auto" w:fill="F8F9FA"/>
              </w:rPr>
              <w:t>of</w:t>
            </w:r>
            <w:proofErr w:type="spellEnd"/>
            <w:r w:rsidRPr="00894EA2">
              <w:rPr>
                <w:rFonts w:ascii="Times New Roman" w:hAnsi="Times New Roman" w:cs="Times New Roman"/>
                <w:color w:val="202122"/>
                <w:sz w:val="24"/>
                <w:szCs w:val="24"/>
                <w:shd w:val="clear" w:color="auto" w:fill="F8F9FA"/>
              </w:rPr>
              <w:t xml:space="preserve"> </w:t>
            </w:r>
            <w:proofErr w:type="spellStart"/>
            <w:r w:rsidRPr="00894EA2">
              <w:rPr>
                <w:rFonts w:ascii="Times New Roman" w:hAnsi="Times New Roman" w:cs="Times New Roman"/>
                <w:color w:val="202122"/>
                <w:sz w:val="24"/>
                <w:szCs w:val="24"/>
                <w:shd w:val="clear" w:color="auto" w:fill="F8F9FA"/>
              </w:rPr>
              <w:t>Life</w:t>
            </w:r>
            <w:proofErr w:type="spellEnd"/>
            <w:r w:rsidRPr="00894EA2">
              <w:rPr>
                <w:rFonts w:ascii="Times New Roman" w:hAnsi="Times New Roman" w:cs="Times New Roman"/>
                <w:color w:val="202122"/>
                <w:sz w:val="24"/>
                <w:szCs w:val="24"/>
                <w:shd w:val="clear" w:color="auto" w:fill="F8F9FA"/>
              </w:rPr>
              <w:t xml:space="preserve">» </w:t>
            </w:r>
            <w:proofErr w:type="spellStart"/>
            <w:r w:rsidRPr="00894EA2">
              <w:rPr>
                <w:rFonts w:ascii="Times New Roman" w:hAnsi="Times New Roman" w:cs="Times New Roman"/>
                <w:color w:val="202122"/>
                <w:sz w:val="24"/>
                <w:szCs w:val="24"/>
                <w:shd w:val="clear" w:color="auto" w:fill="F8F9FA"/>
              </w:rPr>
              <w:t>Дж.Лондона</w:t>
            </w:r>
            <w:proofErr w:type="spellEnd"/>
            <w:r w:rsidRPr="00894EA2">
              <w:rPr>
                <w:rFonts w:ascii="Times New Roman" w:hAnsi="Times New Roman" w:cs="Times New Roman"/>
                <w:color w:val="202122"/>
                <w:sz w:val="24"/>
                <w:szCs w:val="24"/>
                <w:shd w:val="clear" w:color="auto" w:fill="F8F9FA"/>
              </w:rPr>
              <w:t xml:space="preserve"> та виконати тест</w:t>
            </w:r>
          </w:p>
        </w:tc>
        <w:tc>
          <w:tcPr>
            <w:tcW w:w="2001" w:type="dxa"/>
            <w:gridSpan w:val="2"/>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10</w:t>
            </w:r>
            <w:r w:rsidRPr="00894EA2">
              <w:rPr>
                <w:rFonts w:ascii="Times New Roman" w:hAnsi="Times New Roman" w:cs="Times New Roman"/>
                <w:color w:val="000000"/>
                <w:sz w:val="24"/>
                <w:szCs w:val="24"/>
              </w:rPr>
              <w:t xml:space="preserve"> балів</w:t>
            </w:r>
          </w:p>
        </w:tc>
      </w:tr>
      <w:tr w:rsidR="00A66C43" w:rsidRPr="00894EA2">
        <w:trPr>
          <w:cantSplit/>
          <w:tblHeader/>
        </w:trPr>
        <w:tc>
          <w:tcPr>
            <w:tcW w:w="1418" w:type="dxa"/>
          </w:tcPr>
          <w:p w:rsidR="00A66C43" w:rsidRPr="00894EA2" w:rsidRDefault="00A66C43">
            <w:pPr>
              <w:spacing w:line="276" w:lineRule="auto"/>
              <w:jc w:val="center"/>
              <w:rPr>
                <w:rFonts w:ascii="Times New Roman" w:hAnsi="Times New Roman" w:cs="Times New Roman"/>
                <w:sz w:val="24"/>
                <w:szCs w:val="24"/>
              </w:rPr>
            </w:pPr>
          </w:p>
        </w:tc>
        <w:tc>
          <w:tcPr>
            <w:tcW w:w="2977" w:type="dxa"/>
            <w:gridSpan w:val="2"/>
          </w:tcPr>
          <w:p w:rsidR="00A66C43" w:rsidRPr="00894EA2" w:rsidRDefault="00DD1734">
            <w:pPr>
              <w:spacing w:line="276" w:lineRule="auto"/>
              <w:jc w:val="both"/>
              <w:rPr>
                <w:rFonts w:ascii="Times New Roman" w:hAnsi="Times New Roman" w:cs="Times New Roman"/>
                <w:sz w:val="24"/>
                <w:szCs w:val="24"/>
              </w:rPr>
            </w:pPr>
            <w:r w:rsidRPr="00894EA2">
              <w:rPr>
                <w:rFonts w:ascii="Times New Roman" w:hAnsi="Times New Roman" w:cs="Times New Roman"/>
                <w:sz w:val="24"/>
                <w:szCs w:val="24"/>
              </w:rPr>
              <w:t>Екзамен</w:t>
            </w:r>
          </w:p>
        </w:tc>
        <w:tc>
          <w:tcPr>
            <w:tcW w:w="1984" w:type="dxa"/>
            <w:gridSpan w:val="2"/>
          </w:tcPr>
          <w:p w:rsidR="00A66C43" w:rsidRPr="00894EA2" w:rsidRDefault="00A66C43">
            <w:pPr>
              <w:spacing w:line="276" w:lineRule="auto"/>
              <w:jc w:val="center"/>
              <w:rPr>
                <w:rFonts w:ascii="Times New Roman" w:hAnsi="Times New Roman" w:cs="Times New Roman"/>
                <w:sz w:val="24"/>
                <w:szCs w:val="24"/>
              </w:rPr>
            </w:pPr>
          </w:p>
        </w:tc>
        <w:tc>
          <w:tcPr>
            <w:tcW w:w="3402" w:type="dxa"/>
            <w:gridSpan w:val="2"/>
          </w:tcPr>
          <w:p w:rsidR="00A66C43" w:rsidRPr="00894EA2" w:rsidRDefault="00A66C43">
            <w:pPr>
              <w:spacing w:line="276" w:lineRule="auto"/>
              <w:jc w:val="center"/>
              <w:rPr>
                <w:rFonts w:ascii="Times New Roman" w:hAnsi="Times New Roman" w:cs="Times New Roman"/>
                <w:sz w:val="24"/>
                <w:szCs w:val="24"/>
              </w:rPr>
            </w:pPr>
          </w:p>
        </w:tc>
        <w:tc>
          <w:tcPr>
            <w:tcW w:w="2835" w:type="dxa"/>
            <w:gridSpan w:val="2"/>
          </w:tcPr>
          <w:p w:rsidR="00A66C43" w:rsidRPr="00894EA2" w:rsidRDefault="00A66C43">
            <w:pPr>
              <w:spacing w:line="276" w:lineRule="auto"/>
              <w:jc w:val="center"/>
              <w:rPr>
                <w:rFonts w:ascii="Times New Roman" w:hAnsi="Times New Roman" w:cs="Times New Roman"/>
                <w:sz w:val="24"/>
                <w:szCs w:val="24"/>
              </w:rPr>
            </w:pPr>
          </w:p>
        </w:tc>
        <w:tc>
          <w:tcPr>
            <w:tcW w:w="1985" w:type="dxa"/>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40</w:t>
            </w:r>
          </w:p>
        </w:tc>
      </w:tr>
      <w:tr w:rsidR="00A66C43" w:rsidRPr="00894EA2">
        <w:trPr>
          <w:cantSplit/>
          <w:tblHeader/>
        </w:trPr>
        <w:tc>
          <w:tcPr>
            <w:tcW w:w="1418" w:type="dxa"/>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Усього</w:t>
            </w:r>
          </w:p>
        </w:tc>
        <w:tc>
          <w:tcPr>
            <w:tcW w:w="2977" w:type="dxa"/>
            <w:gridSpan w:val="2"/>
          </w:tcPr>
          <w:p w:rsidR="00A66C43" w:rsidRPr="00894EA2" w:rsidRDefault="00A66C43">
            <w:pPr>
              <w:spacing w:line="276" w:lineRule="auto"/>
              <w:jc w:val="both"/>
              <w:rPr>
                <w:rFonts w:ascii="Times New Roman" w:hAnsi="Times New Roman" w:cs="Times New Roman"/>
                <w:sz w:val="24"/>
                <w:szCs w:val="24"/>
              </w:rPr>
            </w:pPr>
          </w:p>
        </w:tc>
        <w:tc>
          <w:tcPr>
            <w:tcW w:w="1984" w:type="dxa"/>
            <w:gridSpan w:val="2"/>
          </w:tcPr>
          <w:p w:rsidR="00A66C43" w:rsidRPr="00894EA2" w:rsidRDefault="00A66C43">
            <w:pPr>
              <w:spacing w:line="276" w:lineRule="auto"/>
              <w:jc w:val="center"/>
              <w:rPr>
                <w:rFonts w:ascii="Times New Roman" w:hAnsi="Times New Roman" w:cs="Times New Roman"/>
                <w:sz w:val="24"/>
                <w:szCs w:val="24"/>
              </w:rPr>
            </w:pPr>
          </w:p>
        </w:tc>
        <w:tc>
          <w:tcPr>
            <w:tcW w:w="3402" w:type="dxa"/>
            <w:gridSpan w:val="2"/>
          </w:tcPr>
          <w:p w:rsidR="00A66C43" w:rsidRPr="00894EA2" w:rsidRDefault="00A66C43">
            <w:pPr>
              <w:spacing w:line="276" w:lineRule="auto"/>
              <w:jc w:val="center"/>
              <w:rPr>
                <w:rFonts w:ascii="Times New Roman" w:hAnsi="Times New Roman" w:cs="Times New Roman"/>
                <w:sz w:val="24"/>
                <w:szCs w:val="24"/>
              </w:rPr>
            </w:pPr>
          </w:p>
        </w:tc>
        <w:tc>
          <w:tcPr>
            <w:tcW w:w="2835" w:type="dxa"/>
            <w:gridSpan w:val="2"/>
          </w:tcPr>
          <w:p w:rsidR="00A66C43" w:rsidRPr="00894EA2" w:rsidRDefault="00A66C43">
            <w:pPr>
              <w:spacing w:line="276" w:lineRule="auto"/>
              <w:jc w:val="center"/>
              <w:rPr>
                <w:rFonts w:ascii="Times New Roman" w:hAnsi="Times New Roman" w:cs="Times New Roman"/>
                <w:sz w:val="24"/>
                <w:szCs w:val="24"/>
              </w:rPr>
            </w:pPr>
          </w:p>
        </w:tc>
        <w:tc>
          <w:tcPr>
            <w:tcW w:w="1985" w:type="dxa"/>
          </w:tcPr>
          <w:p w:rsidR="00A66C43" w:rsidRPr="00894EA2" w:rsidRDefault="00DD1734">
            <w:pPr>
              <w:spacing w:line="276" w:lineRule="auto"/>
              <w:jc w:val="center"/>
              <w:rPr>
                <w:rFonts w:ascii="Times New Roman" w:hAnsi="Times New Roman" w:cs="Times New Roman"/>
                <w:sz w:val="24"/>
                <w:szCs w:val="24"/>
              </w:rPr>
            </w:pPr>
            <w:r w:rsidRPr="00894EA2">
              <w:rPr>
                <w:rFonts w:ascii="Times New Roman" w:hAnsi="Times New Roman" w:cs="Times New Roman"/>
                <w:sz w:val="24"/>
                <w:szCs w:val="24"/>
              </w:rPr>
              <w:t>100</w:t>
            </w:r>
          </w:p>
        </w:tc>
      </w:tr>
    </w:tbl>
    <w:p w:rsidR="00A66C43" w:rsidRPr="00894EA2" w:rsidRDefault="00A66C43">
      <w:pPr>
        <w:pBdr>
          <w:top w:val="nil"/>
          <w:left w:val="nil"/>
          <w:bottom w:val="nil"/>
          <w:right w:val="nil"/>
          <w:between w:val="nil"/>
        </w:pBdr>
        <w:spacing w:before="1" w:after="1"/>
        <w:rPr>
          <w:b/>
          <w:color w:val="000000"/>
          <w:sz w:val="28"/>
          <w:szCs w:val="28"/>
        </w:rPr>
      </w:pPr>
    </w:p>
    <w:p w:rsidR="00A66C43" w:rsidRDefault="00DD1734">
      <w:pPr>
        <w:pBdr>
          <w:top w:val="nil"/>
          <w:left w:val="nil"/>
          <w:bottom w:val="nil"/>
          <w:right w:val="nil"/>
          <w:between w:val="nil"/>
        </w:pBdr>
        <w:spacing w:before="8" w:after="1"/>
        <w:rPr>
          <w:b/>
          <w:color w:val="000000"/>
          <w:sz w:val="28"/>
          <w:szCs w:val="28"/>
        </w:rPr>
      </w:pPr>
      <w:r>
        <w:rPr>
          <w:b/>
          <w:color w:val="000000"/>
          <w:sz w:val="28"/>
          <w:szCs w:val="28"/>
        </w:rPr>
        <w:t xml:space="preserve"> </w:t>
      </w:r>
    </w:p>
    <w:p w:rsidR="00114ED0" w:rsidRDefault="00114ED0">
      <w:pPr>
        <w:pBdr>
          <w:top w:val="nil"/>
          <w:left w:val="nil"/>
          <w:bottom w:val="nil"/>
          <w:right w:val="nil"/>
          <w:between w:val="nil"/>
        </w:pBdr>
        <w:spacing w:before="8" w:after="1"/>
        <w:rPr>
          <w:b/>
          <w:color w:val="000000"/>
          <w:sz w:val="28"/>
          <w:szCs w:val="28"/>
        </w:rPr>
      </w:pPr>
    </w:p>
    <w:p w:rsidR="00114ED0" w:rsidRDefault="00114ED0">
      <w:pPr>
        <w:pBdr>
          <w:top w:val="nil"/>
          <w:left w:val="nil"/>
          <w:bottom w:val="nil"/>
          <w:right w:val="nil"/>
          <w:between w:val="nil"/>
        </w:pBdr>
        <w:spacing w:before="8" w:after="1"/>
        <w:rPr>
          <w:b/>
          <w:color w:val="000000"/>
          <w:sz w:val="28"/>
          <w:szCs w:val="28"/>
        </w:rPr>
      </w:pPr>
    </w:p>
    <w:p w:rsidR="00114ED0" w:rsidRDefault="00114ED0">
      <w:pPr>
        <w:pBdr>
          <w:top w:val="nil"/>
          <w:left w:val="nil"/>
          <w:bottom w:val="nil"/>
          <w:right w:val="nil"/>
          <w:between w:val="nil"/>
        </w:pBdr>
        <w:spacing w:before="8" w:after="1"/>
        <w:rPr>
          <w:b/>
          <w:color w:val="000000"/>
          <w:sz w:val="28"/>
          <w:szCs w:val="28"/>
        </w:rPr>
      </w:pPr>
    </w:p>
    <w:p w:rsidR="00A66C43" w:rsidRDefault="00A66C43">
      <w:pPr>
        <w:pBdr>
          <w:top w:val="nil"/>
          <w:left w:val="nil"/>
          <w:bottom w:val="nil"/>
          <w:right w:val="nil"/>
          <w:between w:val="nil"/>
        </w:pBdr>
        <w:rPr>
          <w:b/>
          <w:color w:val="000000"/>
          <w:sz w:val="20"/>
          <w:szCs w:val="20"/>
        </w:rPr>
      </w:pPr>
    </w:p>
    <w:p w:rsidR="00114ED0" w:rsidRDefault="00114ED0" w:rsidP="004270B1">
      <w:pPr>
        <w:pBdr>
          <w:top w:val="nil"/>
          <w:left w:val="nil"/>
          <w:bottom w:val="nil"/>
          <w:right w:val="nil"/>
          <w:between w:val="nil"/>
        </w:pBdr>
        <w:tabs>
          <w:tab w:val="left" w:pos="1291"/>
        </w:tabs>
        <w:spacing w:before="89" w:line="322" w:lineRule="auto"/>
        <w:rPr>
          <w:b/>
          <w:color w:val="000000"/>
          <w:sz w:val="28"/>
          <w:szCs w:val="28"/>
        </w:rPr>
      </w:pPr>
      <w:r>
        <w:rPr>
          <w:b/>
          <w:color w:val="000000"/>
          <w:sz w:val="28"/>
          <w:szCs w:val="28"/>
        </w:rPr>
        <w:t xml:space="preserve"> </w:t>
      </w:r>
      <w:r w:rsidR="00DD1734">
        <w:rPr>
          <w:b/>
          <w:color w:val="000000"/>
          <w:sz w:val="28"/>
          <w:szCs w:val="28"/>
        </w:rPr>
        <w:t>Форма (метод) контрольного заходу та вимоги до оцінювання програмних результатів навчання</w:t>
      </w:r>
    </w:p>
    <w:p w:rsidR="00A66C43" w:rsidRDefault="00DD1734">
      <w:pPr>
        <w:spacing w:line="320" w:lineRule="auto"/>
        <w:ind w:left="1050"/>
        <w:rPr>
          <w:i/>
          <w:sz w:val="20"/>
          <w:szCs w:val="20"/>
        </w:rPr>
      </w:pPr>
      <w:r>
        <w:rPr>
          <w:i/>
          <w:sz w:val="28"/>
          <w:szCs w:val="28"/>
        </w:rPr>
        <w:t>Загальна система оцінювання курсу</w:t>
      </w:r>
    </w:p>
    <w:p w:rsidR="00A66C43" w:rsidRDefault="00DD1734">
      <w:pPr>
        <w:pBdr>
          <w:top w:val="nil"/>
          <w:left w:val="nil"/>
          <w:bottom w:val="nil"/>
          <w:right w:val="nil"/>
          <w:between w:val="nil"/>
        </w:pBdr>
        <w:spacing w:before="89"/>
        <w:ind w:left="272" w:right="108" w:firstLine="708"/>
        <w:jc w:val="both"/>
        <w:rPr>
          <w:color w:val="000000"/>
          <w:sz w:val="28"/>
          <w:szCs w:val="28"/>
        </w:rPr>
      </w:pPr>
      <w:r>
        <w:rPr>
          <w:color w:val="000000"/>
          <w:sz w:val="28"/>
          <w:szCs w:val="28"/>
        </w:rPr>
        <w:t>Оцінювання курсу регламентується критеріями оцінювання навчальних досягнень студентів, прийнятими в університеті. Екзамен вважається зарахованим, якщо сумарна оцінка за відповіді (усні та письмові) на практичних заняттях і на екзамені становить не менше 60 балів.</w:t>
      </w:r>
    </w:p>
    <w:p w:rsidR="00A66C43" w:rsidRDefault="00DD1734">
      <w:pPr>
        <w:spacing w:line="321" w:lineRule="auto"/>
        <w:ind w:left="1010"/>
        <w:jc w:val="both"/>
        <w:rPr>
          <w:i/>
          <w:sz w:val="28"/>
          <w:szCs w:val="28"/>
        </w:rPr>
      </w:pPr>
      <w:r>
        <w:rPr>
          <w:i/>
          <w:sz w:val="28"/>
          <w:szCs w:val="28"/>
        </w:rPr>
        <w:t>Положення про екзамен</w:t>
      </w:r>
    </w:p>
    <w:p w:rsidR="00A66C43" w:rsidRDefault="00DD1734">
      <w:pPr>
        <w:pBdr>
          <w:top w:val="nil"/>
          <w:left w:val="nil"/>
          <w:bottom w:val="nil"/>
          <w:right w:val="nil"/>
          <w:between w:val="nil"/>
        </w:pBdr>
        <w:ind w:left="272" w:right="111" w:firstLine="737"/>
        <w:jc w:val="both"/>
        <w:rPr>
          <w:color w:val="000000"/>
          <w:sz w:val="28"/>
          <w:szCs w:val="28"/>
        </w:rPr>
      </w:pPr>
      <w:r>
        <w:rPr>
          <w:color w:val="000000"/>
          <w:sz w:val="28"/>
          <w:szCs w:val="28"/>
        </w:rPr>
        <w:t>При розрахунку підсумкового рейтингового балу враховуються: а) навчальні досягнення студентів – максимум 40 балів, набраних за аудиторну роботу і 20 балів за самостійну роботу; б) відповіді на екзамені – максимум 40 балів. Сумарна максимальна оцінка дорівнює 100 балам.</w:t>
      </w:r>
    </w:p>
    <w:p w:rsidR="00A66C43" w:rsidRDefault="00DD1734">
      <w:pPr>
        <w:pStyle w:val="Heading1"/>
        <w:spacing w:before="6" w:line="319" w:lineRule="auto"/>
        <w:ind w:left="812"/>
        <w:jc w:val="both"/>
      </w:pPr>
      <w:r>
        <w:t>9.3. Критерії оцінювання за підсумковою формою контролю.</w:t>
      </w:r>
    </w:p>
    <w:p w:rsidR="00A66C43" w:rsidRDefault="00DD1734">
      <w:pPr>
        <w:pBdr>
          <w:top w:val="nil"/>
          <w:left w:val="nil"/>
          <w:bottom w:val="nil"/>
          <w:right w:val="nil"/>
          <w:between w:val="nil"/>
        </w:pBdr>
        <w:ind w:left="272" w:right="106" w:firstLine="540"/>
        <w:jc w:val="both"/>
        <w:rPr>
          <w:color w:val="000000"/>
          <w:sz w:val="28"/>
          <w:szCs w:val="28"/>
        </w:rPr>
      </w:pPr>
      <w:r>
        <w:rPr>
          <w:color w:val="000000"/>
          <w:sz w:val="28"/>
          <w:szCs w:val="28"/>
        </w:rPr>
        <w:t>«відмінно 90-100 балів, А» – при наявності до 5 % помилкових тестів; «добре 82-89 балів, В» – при наявності до 10 % помилкових тестів; «добре 74-81 бал, С» – до 20 % помилкових тестів; «задовільно 64-73  бали, Д» – до 35 % помилкових тестів; «задовільно 60-63 балів, Е» – 50 % помилкових тестів; «незадовільно 1-  59 балів, FX» – більш 50 % помилкових тестів.</w:t>
      </w:r>
    </w:p>
    <w:p w:rsidR="00C7172F" w:rsidRDefault="00C7172F" w:rsidP="00D56D51">
      <w:pPr>
        <w:pBdr>
          <w:top w:val="nil"/>
          <w:left w:val="nil"/>
          <w:bottom w:val="nil"/>
          <w:right w:val="nil"/>
          <w:between w:val="nil"/>
        </w:pBdr>
        <w:spacing w:before="2"/>
        <w:jc w:val="both"/>
        <w:rPr>
          <w:color w:val="000000"/>
          <w:sz w:val="28"/>
          <w:szCs w:val="28"/>
        </w:rPr>
      </w:pPr>
    </w:p>
    <w:p w:rsidR="00D56D51" w:rsidRPr="00D56D51" w:rsidRDefault="00D56D51" w:rsidP="00D56D51">
      <w:pPr>
        <w:pBdr>
          <w:top w:val="nil"/>
          <w:left w:val="nil"/>
          <w:bottom w:val="nil"/>
          <w:right w:val="nil"/>
          <w:between w:val="nil"/>
        </w:pBdr>
        <w:spacing w:before="2"/>
        <w:jc w:val="both"/>
        <w:rPr>
          <w:color w:val="000000"/>
          <w:sz w:val="28"/>
          <w:szCs w:val="28"/>
        </w:rPr>
      </w:pPr>
      <w:r w:rsidRPr="00D56D51">
        <w:rPr>
          <w:color w:val="000000"/>
          <w:sz w:val="28"/>
          <w:szCs w:val="28"/>
        </w:rPr>
        <w:t xml:space="preserve">Передбачена можливість визнання результатів навчання, здобутих у неформальній та </w:t>
      </w:r>
      <w:proofErr w:type="spellStart"/>
      <w:r w:rsidRPr="00D56D51">
        <w:rPr>
          <w:color w:val="000000"/>
          <w:sz w:val="28"/>
          <w:szCs w:val="28"/>
        </w:rPr>
        <w:t>інформальній</w:t>
      </w:r>
      <w:proofErr w:type="spellEnd"/>
      <w:r w:rsidRPr="00D56D51">
        <w:rPr>
          <w:color w:val="000000"/>
          <w:sz w:val="28"/>
          <w:szCs w:val="28"/>
        </w:rPr>
        <w:t xml:space="preserve"> освіті,</w:t>
      </w:r>
    </w:p>
    <w:p w:rsidR="00D56D51" w:rsidRPr="00D56D51" w:rsidRDefault="00D56D51" w:rsidP="00D56D51">
      <w:pPr>
        <w:pBdr>
          <w:top w:val="nil"/>
          <w:left w:val="nil"/>
          <w:bottom w:val="nil"/>
          <w:right w:val="nil"/>
          <w:between w:val="nil"/>
        </w:pBdr>
        <w:spacing w:before="2"/>
        <w:jc w:val="both"/>
        <w:rPr>
          <w:color w:val="000000"/>
          <w:sz w:val="28"/>
          <w:szCs w:val="28"/>
        </w:rPr>
      </w:pPr>
      <w:r w:rsidRPr="00D56D51">
        <w:rPr>
          <w:color w:val="000000"/>
          <w:sz w:val="28"/>
          <w:szCs w:val="28"/>
        </w:rPr>
        <w:t>відповідно до Порядку визнання у Херсонському державному університеті результатів навчання, здобутих</w:t>
      </w:r>
    </w:p>
    <w:p w:rsidR="00D56D51" w:rsidRPr="00D56D51" w:rsidRDefault="00D56D51" w:rsidP="00D56D51">
      <w:pPr>
        <w:pBdr>
          <w:top w:val="nil"/>
          <w:left w:val="nil"/>
          <w:bottom w:val="nil"/>
          <w:right w:val="nil"/>
          <w:between w:val="nil"/>
        </w:pBdr>
        <w:spacing w:before="2"/>
        <w:jc w:val="both"/>
        <w:rPr>
          <w:color w:val="000000"/>
          <w:sz w:val="28"/>
          <w:szCs w:val="28"/>
        </w:rPr>
      </w:pPr>
      <w:r w:rsidRPr="00D56D51">
        <w:rPr>
          <w:color w:val="000000"/>
          <w:sz w:val="28"/>
          <w:szCs w:val="28"/>
        </w:rPr>
        <w:t xml:space="preserve">шляхом неформальної та/або </w:t>
      </w:r>
      <w:proofErr w:type="spellStart"/>
      <w:r w:rsidRPr="00D56D51">
        <w:rPr>
          <w:color w:val="000000"/>
          <w:sz w:val="28"/>
          <w:szCs w:val="28"/>
        </w:rPr>
        <w:t>інформальної</w:t>
      </w:r>
      <w:proofErr w:type="spellEnd"/>
      <w:r w:rsidRPr="00D56D51">
        <w:rPr>
          <w:color w:val="000000"/>
          <w:sz w:val="28"/>
          <w:szCs w:val="28"/>
        </w:rPr>
        <w:t xml:space="preserve"> освіти:</w:t>
      </w:r>
    </w:p>
    <w:p w:rsidR="00A66C43" w:rsidRDefault="000600E5" w:rsidP="00D56D51">
      <w:pPr>
        <w:pBdr>
          <w:top w:val="nil"/>
          <w:left w:val="nil"/>
          <w:bottom w:val="nil"/>
          <w:right w:val="nil"/>
          <w:between w:val="nil"/>
        </w:pBdr>
        <w:spacing w:before="2"/>
        <w:jc w:val="both"/>
        <w:rPr>
          <w:color w:val="000000"/>
          <w:sz w:val="28"/>
          <w:szCs w:val="28"/>
        </w:rPr>
      </w:pPr>
      <w:hyperlink r:id="rId29" w:history="1">
        <w:r w:rsidR="00D56D51" w:rsidRPr="00C6410A">
          <w:rPr>
            <w:rStyle w:val="a9"/>
            <w:sz w:val="28"/>
            <w:szCs w:val="28"/>
          </w:rPr>
          <w:t>https://www.kspu.edu/Legislation/educationalprocessdocs.aspx</w:t>
        </w:r>
      </w:hyperlink>
    </w:p>
    <w:p w:rsidR="0099230C" w:rsidRPr="0099230C" w:rsidRDefault="0099230C" w:rsidP="0099230C">
      <w:pPr>
        <w:pBdr>
          <w:top w:val="nil"/>
          <w:left w:val="nil"/>
          <w:bottom w:val="nil"/>
          <w:right w:val="nil"/>
          <w:between w:val="nil"/>
        </w:pBdr>
        <w:spacing w:before="2"/>
        <w:jc w:val="both"/>
        <w:rPr>
          <w:color w:val="000000"/>
          <w:sz w:val="28"/>
          <w:szCs w:val="28"/>
        </w:rPr>
      </w:pPr>
      <w:proofErr w:type="spellStart"/>
      <w:r w:rsidRPr="0099230C">
        <w:rPr>
          <w:color w:val="000000"/>
          <w:sz w:val="28"/>
          <w:szCs w:val="28"/>
        </w:rPr>
        <w:t>Інтернет-ресурси</w:t>
      </w:r>
      <w:proofErr w:type="spellEnd"/>
    </w:p>
    <w:p w:rsidR="0099230C" w:rsidRDefault="0099230C" w:rsidP="0099230C">
      <w:pPr>
        <w:pBdr>
          <w:top w:val="nil"/>
          <w:left w:val="nil"/>
          <w:bottom w:val="nil"/>
          <w:right w:val="nil"/>
          <w:between w:val="nil"/>
        </w:pBdr>
        <w:spacing w:before="2"/>
        <w:jc w:val="both"/>
        <w:rPr>
          <w:color w:val="000000"/>
          <w:sz w:val="28"/>
          <w:szCs w:val="28"/>
        </w:rPr>
      </w:pPr>
      <w:r w:rsidRPr="0099230C">
        <w:rPr>
          <w:color w:val="000000"/>
          <w:sz w:val="28"/>
          <w:szCs w:val="28"/>
        </w:rPr>
        <w:t xml:space="preserve">• Освітні платформи, що рекомендовані МОН України: </w:t>
      </w:r>
    </w:p>
    <w:p w:rsidR="0099230C" w:rsidRDefault="0099230C" w:rsidP="0099230C">
      <w:pPr>
        <w:pBdr>
          <w:top w:val="nil"/>
          <w:left w:val="nil"/>
          <w:bottom w:val="nil"/>
          <w:right w:val="nil"/>
          <w:between w:val="nil"/>
        </w:pBdr>
        <w:spacing w:before="2"/>
        <w:jc w:val="both"/>
        <w:rPr>
          <w:color w:val="000000"/>
          <w:sz w:val="28"/>
          <w:szCs w:val="28"/>
        </w:rPr>
      </w:pPr>
      <w:proofErr w:type="spellStart"/>
      <w:r w:rsidRPr="0099230C">
        <w:rPr>
          <w:color w:val="000000"/>
          <w:sz w:val="28"/>
          <w:szCs w:val="28"/>
        </w:rPr>
        <w:t>Сoursera</w:t>
      </w:r>
      <w:proofErr w:type="spellEnd"/>
      <w:r w:rsidRPr="0099230C">
        <w:rPr>
          <w:color w:val="000000"/>
          <w:sz w:val="28"/>
          <w:szCs w:val="28"/>
        </w:rPr>
        <w:t xml:space="preserve">: </w:t>
      </w:r>
      <w:hyperlink r:id="rId30" w:history="1">
        <w:r w:rsidRPr="00C6410A">
          <w:rPr>
            <w:rStyle w:val="a9"/>
            <w:sz w:val="28"/>
            <w:szCs w:val="28"/>
          </w:rPr>
          <w:t>www.coursera.org</w:t>
        </w:r>
      </w:hyperlink>
      <w:r w:rsidRPr="0099230C">
        <w:rPr>
          <w:color w:val="000000"/>
          <w:sz w:val="28"/>
          <w:szCs w:val="28"/>
        </w:rPr>
        <w:t xml:space="preserve">; </w:t>
      </w:r>
    </w:p>
    <w:p w:rsidR="0099230C" w:rsidRDefault="0099230C" w:rsidP="0099230C">
      <w:pPr>
        <w:pBdr>
          <w:top w:val="nil"/>
          <w:left w:val="nil"/>
          <w:bottom w:val="nil"/>
          <w:right w:val="nil"/>
          <w:between w:val="nil"/>
        </w:pBdr>
        <w:spacing w:before="2"/>
        <w:jc w:val="both"/>
        <w:rPr>
          <w:color w:val="000000"/>
          <w:sz w:val="28"/>
          <w:szCs w:val="28"/>
        </w:rPr>
      </w:pPr>
      <w:proofErr w:type="spellStart"/>
      <w:r w:rsidRPr="0099230C">
        <w:rPr>
          <w:color w:val="000000"/>
          <w:sz w:val="28"/>
          <w:szCs w:val="28"/>
        </w:rPr>
        <w:t>Udemy</w:t>
      </w:r>
      <w:proofErr w:type="spellEnd"/>
      <w:r w:rsidRPr="0099230C">
        <w:rPr>
          <w:color w:val="000000"/>
          <w:sz w:val="28"/>
          <w:szCs w:val="28"/>
        </w:rPr>
        <w:t>:</w:t>
      </w:r>
      <w:r>
        <w:rPr>
          <w:color w:val="000000"/>
          <w:sz w:val="28"/>
          <w:szCs w:val="28"/>
        </w:rPr>
        <w:t xml:space="preserve"> </w:t>
      </w:r>
      <w:hyperlink r:id="rId31" w:history="1">
        <w:r w:rsidRPr="00C6410A">
          <w:rPr>
            <w:rStyle w:val="a9"/>
            <w:sz w:val="28"/>
            <w:szCs w:val="28"/>
          </w:rPr>
          <w:t>www.udemy.com</w:t>
        </w:r>
      </w:hyperlink>
    </w:p>
    <w:p w:rsidR="00D56D51" w:rsidRPr="000E2DF9" w:rsidRDefault="0099230C" w:rsidP="00D56D51">
      <w:pPr>
        <w:pBdr>
          <w:top w:val="nil"/>
          <w:left w:val="nil"/>
          <w:bottom w:val="nil"/>
          <w:right w:val="nil"/>
          <w:between w:val="nil"/>
        </w:pBdr>
        <w:spacing w:before="2"/>
        <w:jc w:val="both"/>
        <w:rPr>
          <w:b/>
          <w:color w:val="000000"/>
          <w:sz w:val="28"/>
          <w:szCs w:val="28"/>
        </w:rPr>
      </w:pPr>
      <w:proofErr w:type="spellStart"/>
      <w:r w:rsidRPr="0099230C">
        <w:rPr>
          <w:color w:val="000000"/>
          <w:sz w:val="28"/>
          <w:szCs w:val="28"/>
        </w:rPr>
        <w:t>Онлайн</w:t>
      </w:r>
      <w:proofErr w:type="spellEnd"/>
      <w:r w:rsidRPr="0099230C">
        <w:rPr>
          <w:color w:val="000000"/>
          <w:sz w:val="28"/>
          <w:szCs w:val="28"/>
        </w:rPr>
        <w:t xml:space="preserve"> курси, що рекомендовані для вивчення:</w:t>
      </w:r>
      <w:r w:rsidR="007D385B">
        <w:rPr>
          <w:color w:val="000000"/>
          <w:sz w:val="28"/>
          <w:szCs w:val="28"/>
        </w:rPr>
        <w:t xml:space="preserve"> </w:t>
      </w:r>
      <w:proofErr w:type="spellStart"/>
      <w:r w:rsidR="00C7172F" w:rsidRPr="000E2DF9">
        <w:rPr>
          <w:b/>
          <w:sz w:val="28"/>
          <w:szCs w:val="28"/>
        </w:rPr>
        <w:t>Modern</w:t>
      </w:r>
      <w:proofErr w:type="spellEnd"/>
      <w:r w:rsidR="00C7172F" w:rsidRPr="000E2DF9">
        <w:rPr>
          <w:b/>
          <w:sz w:val="28"/>
          <w:szCs w:val="28"/>
        </w:rPr>
        <w:t xml:space="preserve"> &amp; </w:t>
      </w:r>
      <w:proofErr w:type="spellStart"/>
      <w:r w:rsidR="00C7172F" w:rsidRPr="000E2DF9">
        <w:rPr>
          <w:b/>
          <w:sz w:val="28"/>
          <w:szCs w:val="28"/>
        </w:rPr>
        <w:t>Contemporary</w:t>
      </w:r>
      <w:proofErr w:type="spellEnd"/>
      <w:r w:rsidR="00C7172F" w:rsidRPr="000E2DF9">
        <w:rPr>
          <w:b/>
          <w:sz w:val="28"/>
          <w:szCs w:val="28"/>
        </w:rPr>
        <w:t xml:space="preserve"> </w:t>
      </w:r>
      <w:proofErr w:type="spellStart"/>
      <w:r w:rsidR="00C7172F" w:rsidRPr="000E2DF9">
        <w:rPr>
          <w:b/>
          <w:sz w:val="28"/>
          <w:szCs w:val="28"/>
        </w:rPr>
        <w:t>American</w:t>
      </w:r>
      <w:proofErr w:type="spellEnd"/>
      <w:r w:rsidR="00C7172F" w:rsidRPr="000E2DF9">
        <w:rPr>
          <w:b/>
          <w:sz w:val="28"/>
          <w:szCs w:val="28"/>
        </w:rPr>
        <w:t xml:space="preserve"> </w:t>
      </w:r>
      <w:proofErr w:type="spellStart"/>
      <w:r w:rsidR="00C7172F" w:rsidRPr="000E2DF9">
        <w:rPr>
          <w:b/>
          <w:sz w:val="28"/>
          <w:szCs w:val="28"/>
        </w:rPr>
        <w:t>Poetry</w:t>
      </w:r>
      <w:proofErr w:type="spellEnd"/>
      <w:r w:rsidR="00C7172F" w:rsidRPr="000E2DF9">
        <w:rPr>
          <w:b/>
          <w:sz w:val="28"/>
          <w:szCs w:val="28"/>
        </w:rPr>
        <w:t xml:space="preserve"> (</w:t>
      </w:r>
      <w:proofErr w:type="spellStart"/>
      <w:r w:rsidR="00C7172F" w:rsidRPr="000E2DF9">
        <w:rPr>
          <w:b/>
          <w:sz w:val="28"/>
          <w:szCs w:val="28"/>
        </w:rPr>
        <w:t>“ModPo”</w:t>
      </w:r>
      <w:proofErr w:type="spellEnd"/>
      <w:r w:rsidR="00C7172F" w:rsidRPr="000E2DF9">
        <w:rPr>
          <w:b/>
          <w:sz w:val="28"/>
          <w:szCs w:val="28"/>
        </w:rPr>
        <w:t>)</w:t>
      </w:r>
      <w:r w:rsidR="007D385B" w:rsidRPr="000E2DF9">
        <w:rPr>
          <w:b/>
          <w:color w:val="000000"/>
          <w:sz w:val="28"/>
          <w:szCs w:val="28"/>
        </w:rPr>
        <w:t xml:space="preserve"> </w:t>
      </w:r>
      <w:r w:rsidR="007D385B" w:rsidRPr="000E2DF9">
        <w:rPr>
          <w:color w:val="000000"/>
          <w:sz w:val="28"/>
          <w:szCs w:val="28"/>
        </w:rPr>
        <w:t xml:space="preserve">Освітня платформа </w:t>
      </w:r>
      <w:r w:rsidR="007D385B" w:rsidRPr="000E2DF9">
        <w:rPr>
          <w:b/>
          <w:color w:val="000000"/>
          <w:sz w:val="28"/>
          <w:szCs w:val="28"/>
          <w:lang w:val="en-US"/>
        </w:rPr>
        <w:t>COURSERA</w:t>
      </w:r>
      <w:r w:rsidR="000E2DF9">
        <w:rPr>
          <w:b/>
          <w:color w:val="000000"/>
          <w:sz w:val="28"/>
          <w:szCs w:val="28"/>
        </w:rPr>
        <w:t xml:space="preserve"> </w:t>
      </w:r>
      <w:r w:rsidR="007D385B" w:rsidRPr="000E2DF9">
        <w:rPr>
          <w:b/>
          <w:color w:val="000000"/>
          <w:sz w:val="28"/>
          <w:szCs w:val="28"/>
        </w:rPr>
        <w:t xml:space="preserve"> </w:t>
      </w:r>
    </w:p>
    <w:p w:rsidR="007D385B" w:rsidRDefault="007D385B" w:rsidP="00D56D51">
      <w:pPr>
        <w:pBdr>
          <w:top w:val="nil"/>
          <w:left w:val="nil"/>
          <w:bottom w:val="nil"/>
          <w:right w:val="nil"/>
          <w:between w:val="nil"/>
        </w:pBdr>
        <w:spacing w:before="2"/>
        <w:jc w:val="both"/>
        <w:rPr>
          <w:color w:val="000000"/>
          <w:sz w:val="28"/>
          <w:szCs w:val="28"/>
        </w:rPr>
      </w:pPr>
    </w:p>
    <w:p w:rsidR="004270B1" w:rsidRDefault="004270B1" w:rsidP="00D56D51">
      <w:pPr>
        <w:pBdr>
          <w:top w:val="nil"/>
          <w:left w:val="nil"/>
          <w:bottom w:val="nil"/>
          <w:right w:val="nil"/>
          <w:between w:val="nil"/>
        </w:pBdr>
        <w:spacing w:before="2"/>
        <w:jc w:val="both"/>
        <w:rPr>
          <w:color w:val="000000"/>
          <w:sz w:val="28"/>
          <w:szCs w:val="28"/>
        </w:rPr>
      </w:pPr>
    </w:p>
    <w:p w:rsidR="004270B1" w:rsidRDefault="004270B1" w:rsidP="00D56D51">
      <w:pPr>
        <w:pBdr>
          <w:top w:val="nil"/>
          <w:left w:val="nil"/>
          <w:bottom w:val="nil"/>
          <w:right w:val="nil"/>
          <w:between w:val="nil"/>
        </w:pBdr>
        <w:spacing w:before="2"/>
        <w:jc w:val="both"/>
        <w:rPr>
          <w:color w:val="000000"/>
          <w:sz w:val="28"/>
          <w:szCs w:val="28"/>
        </w:rPr>
      </w:pPr>
    </w:p>
    <w:p w:rsidR="004270B1" w:rsidRDefault="004270B1" w:rsidP="00D56D51">
      <w:pPr>
        <w:pBdr>
          <w:top w:val="nil"/>
          <w:left w:val="nil"/>
          <w:bottom w:val="nil"/>
          <w:right w:val="nil"/>
          <w:between w:val="nil"/>
        </w:pBdr>
        <w:spacing w:before="2"/>
        <w:jc w:val="both"/>
        <w:rPr>
          <w:color w:val="000000"/>
          <w:sz w:val="28"/>
          <w:szCs w:val="28"/>
        </w:rPr>
      </w:pPr>
    </w:p>
    <w:p w:rsidR="004270B1" w:rsidRDefault="004270B1" w:rsidP="00D56D51">
      <w:pPr>
        <w:pBdr>
          <w:top w:val="nil"/>
          <w:left w:val="nil"/>
          <w:bottom w:val="nil"/>
          <w:right w:val="nil"/>
          <w:between w:val="nil"/>
        </w:pBdr>
        <w:spacing w:before="2"/>
        <w:jc w:val="both"/>
        <w:rPr>
          <w:color w:val="000000"/>
          <w:sz w:val="28"/>
          <w:szCs w:val="28"/>
        </w:rPr>
      </w:pPr>
    </w:p>
    <w:p w:rsidR="004270B1" w:rsidRPr="000E2DF9" w:rsidRDefault="004270B1" w:rsidP="00D56D51">
      <w:pPr>
        <w:pBdr>
          <w:top w:val="nil"/>
          <w:left w:val="nil"/>
          <w:bottom w:val="nil"/>
          <w:right w:val="nil"/>
          <w:between w:val="nil"/>
        </w:pBdr>
        <w:spacing w:before="2"/>
        <w:jc w:val="both"/>
        <w:rPr>
          <w:color w:val="000000"/>
          <w:sz w:val="28"/>
          <w:szCs w:val="28"/>
        </w:rPr>
      </w:pPr>
    </w:p>
    <w:p w:rsidR="00A66C43" w:rsidRDefault="00DD1734" w:rsidP="00C7172F">
      <w:pPr>
        <w:pStyle w:val="Heading1"/>
        <w:tabs>
          <w:tab w:val="left" w:pos="1432"/>
        </w:tabs>
        <w:ind w:left="1431"/>
      </w:pPr>
      <w:r>
        <w:t>Список рекомендованих джерел (наскрізна нумерація)</w:t>
      </w:r>
    </w:p>
    <w:p w:rsidR="00A66C43" w:rsidRDefault="00DD1734">
      <w:pPr>
        <w:spacing w:before="1" w:line="319" w:lineRule="auto"/>
        <w:ind w:left="6981"/>
        <w:rPr>
          <w:b/>
          <w:sz w:val="28"/>
          <w:szCs w:val="28"/>
        </w:rPr>
      </w:pPr>
      <w:r>
        <w:rPr>
          <w:b/>
          <w:sz w:val="28"/>
          <w:szCs w:val="28"/>
        </w:rPr>
        <w:t>Базова</w:t>
      </w:r>
    </w:p>
    <w:p w:rsidR="00A66C43" w:rsidRDefault="00A66C43">
      <w:pPr>
        <w:spacing w:before="1" w:line="319" w:lineRule="auto"/>
        <w:ind w:left="6981"/>
        <w:rPr>
          <w:b/>
          <w:sz w:val="28"/>
          <w:szCs w:val="28"/>
        </w:rPr>
      </w:pPr>
    </w:p>
    <w:p w:rsidR="00A66C43" w:rsidRDefault="00DD1734">
      <w:pPr>
        <w:widowControl/>
        <w:numPr>
          <w:ilvl w:val="0"/>
          <w:numId w:val="5"/>
        </w:numPr>
        <w:spacing w:line="360" w:lineRule="auto"/>
        <w:ind w:left="0" w:firstLine="709"/>
        <w:jc w:val="both"/>
        <w:rPr>
          <w:sz w:val="28"/>
          <w:szCs w:val="28"/>
        </w:rPr>
      </w:pPr>
      <w:proofErr w:type="spellStart"/>
      <w:r>
        <w:rPr>
          <w:sz w:val="28"/>
          <w:szCs w:val="28"/>
        </w:rPr>
        <w:t>Denis</w:t>
      </w:r>
      <w:proofErr w:type="spellEnd"/>
      <w:r>
        <w:rPr>
          <w:sz w:val="28"/>
          <w:szCs w:val="28"/>
        </w:rPr>
        <w:t xml:space="preserve"> </w:t>
      </w:r>
      <w:proofErr w:type="spellStart"/>
      <w:r>
        <w:rPr>
          <w:sz w:val="28"/>
          <w:szCs w:val="28"/>
        </w:rPr>
        <w:t>Delaney</w:t>
      </w:r>
      <w:proofErr w:type="spellEnd"/>
      <w:r>
        <w:rPr>
          <w:sz w:val="28"/>
          <w:szCs w:val="28"/>
        </w:rPr>
        <w:t xml:space="preserve">, </w:t>
      </w:r>
      <w:proofErr w:type="spellStart"/>
      <w:r>
        <w:rPr>
          <w:sz w:val="28"/>
          <w:szCs w:val="28"/>
        </w:rPr>
        <w:t>Ciaran</w:t>
      </w:r>
      <w:proofErr w:type="spellEnd"/>
      <w:r>
        <w:rPr>
          <w:sz w:val="28"/>
          <w:szCs w:val="28"/>
        </w:rPr>
        <w:t xml:space="preserve"> </w:t>
      </w:r>
      <w:proofErr w:type="spellStart"/>
      <w:r>
        <w:rPr>
          <w:sz w:val="28"/>
          <w:szCs w:val="28"/>
        </w:rPr>
        <w:t>Ward</w:t>
      </w:r>
      <w:proofErr w:type="spellEnd"/>
      <w:r>
        <w:rPr>
          <w:sz w:val="28"/>
          <w:szCs w:val="28"/>
        </w:rPr>
        <w:t xml:space="preserve">, </w:t>
      </w:r>
      <w:proofErr w:type="spellStart"/>
      <w:r>
        <w:rPr>
          <w:sz w:val="28"/>
          <w:szCs w:val="28"/>
        </w:rPr>
        <w:t>Caria</w:t>
      </w:r>
      <w:proofErr w:type="spellEnd"/>
      <w:r>
        <w:rPr>
          <w:sz w:val="28"/>
          <w:szCs w:val="28"/>
        </w:rPr>
        <w:t xml:space="preserve"> </w:t>
      </w:r>
      <w:proofErr w:type="spellStart"/>
      <w:r>
        <w:rPr>
          <w:sz w:val="28"/>
          <w:szCs w:val="28"/>
        </w:rPr>
        <w:t>Pho</w:t>
      </w:r>
      <w:proofErr w:type="spellEnd"/>
      <w:r>
        <w:rPr>
          <w:sz w:val="28"/>
          <w:szCs w:val="28"/>
        </w:rPr>
        <w:t xml:space="preserve"> </w:t>
      </w:r>
      <w:proofErr w:type="spellStart"/>
      <w:r>
        <w:rPr>
          <w:sz w:val="28"/>
          <w:szCs w:val="28"/>
        </w:rPr>
        <w:t>Fiorina</w:t>
      </w:r>
      <w:proofErr w:type="spellEnd"/>
      <w:r>
        <w:rPr>
          <w:sz w:val="28"/>
          <w:szCs w:val="28"/>
        </w:rPr>
        <w:t xml:space="preserve">. </w:t>
      </w:r>
      <w:proofErr w:type="spellStart"/>
      <w:r>
        <w:rPr>
          <w:sz w:val="28"/>
          <w:szCs w:val="28"/>
        </w:rPr>
        <w:t>Fields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vision</w:t>
      </w:r>
      <w:proofErr w:type="spellEnd"/>
      <w:r>
        <w:rPr>
          <w:sz w:val="28"/>
          <w:szCs w:val="28"/>
        </w:rPr>
        <w:t xml:space="preserve">. </w:t>
      </w:r>
      <w:proofErr w:type="spellStart"/>
      <w:r>
        <w:rPr>
          <w:sz w:val="28"/>
          <w:szCs w:val="28"/>
        </w:rPr>
        <w:t>Literature</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English</w:t>
      </w:r>
      <w:proofErr w:type="spellEnd"/>
      <w:r>
        <w:rPr>
          <w:sz w:val="28"/>
          <w:szCs w:val="28"/>
        </w:rPr>
        <w:t xml:space="preserve"> </w:t>
      </w:r>
      <w:proofErr w:type="spellStart"/>
      <w:r>
        <w:rPr>
          <w:sz w:val="28"/>
          <w:szCs w:val="28"/>
        </w:rPr>
        <w:t>language</w:t>
      </w:r>
      <w:proofErr w:type="spellEnd"/>
      <w:r>
        <w:rPr>
          <w:sz w:val="28"/>
          <w:szCs w:val="28"/>
        </w:rPr>
        <w:t xml:space="preserve">. – </w:t>
      </w:r>
      <w:proofErr w:type="spellStart"/>
      <w:r>
        <w:rPr>
          <w:sz w:val="28"/>
          <w:szCs w:val="28"/>
        </w:rPr>
        <w:t>Vol</w:t>
      </w:r>
      <w:proofErr w:type="spellEnd"/>
      <w:r>
        <w:rPr>
          <w:sz w:val="28"/>
          <w:szCs w:val="28"/>
        </w:rPr>
        <w:t>. 1,2.</w:t>
      </w:r>
    </w:p>
    <w:p w:rsidR="00A66C43" w:rsidRDefault="00DD1734">
      <w:pPr>
        <w:widowControl/>
        <w:numPr>
          <w:ilvl w:val="0"/>
          <w:numId w:val="5"/>
        </w:numPr>
        <w:spacing w:line="360" w:lineRule="auto"/>
        <w:ind w:left="0" w:firstLine="709"/>
        <w:jc w:val="both"/>
        <w:rPr>
          <w:sz w:val="28"/>
          <w:szCs w:val="28"/>
        </w:rPr>
      </w:pPr>
      <w:proofErr w:type="spellStart"/>
      <w:r>
        <w:rPr>
          <w:color w:val="333333"/>
          <w:sz w:val="28"/>
          <w:szCs w:val="28"/>
          <w:highlight w:val="white"/>
        </w:rPr>
        <w:t>John</w:t>
      </w:r>
      <w:proofErr w:type="spellEnd"/>
      <w:r>
        <w:rPr>
          <w:color w:val="333333"/>
          <w:sz w:val="28"/>
          <w:szCs w:val="28"/>
          <w:highlight w:val="white"/>
        </w:rPr>
        <w:t xml:space="preserve"> </w:t>
      </w:r>
      <w:proofErr w:type="spellStart"/>
      <w:r>
        <w:rPr>
          <w:color w:val="333333"/>
          <w:sz w:val="28"/>
          <w:szCs w:val="28"/>
          <w:highlight w:val="white"/>
        </w:rPr>
        <w:t>Sutherland</w:t>
      </w:r>
      <w:proofErr w:type="spellEnd"/>
      <w:r>
        <w:rPr>
          <w:color w:val="333333"/>
          <w:sz w:val="28"/>
          <w:szCs w:val="28"/>
          <w:highlight w:val="white"/>
        </w:rPr>
        <w:t xml:space="preserve">. A </w:t>
      </w:r>
      <w:proofErr w:type="spellStart"/>
      <w:r>
        <w:rPr>
          <w:color w:val="333333"/>
          <w:sz w:val="28"/>
          <w:szCs w:val="28"/>
          <w:highlight w:val="white"/>
        </w:rPr>
        <w:t>brief</w:t>
      </w:r>
      <w:proofErr w:type="spellEnd"/>
      <w:r>
        <w:rPr>
          <w:color w:val="333333"/>
          <w:sz w:val="28"/>
          <w:szCs w:val="28"/>
          <w:highlight w:val="white"/>
        </w:rPr>
        <w:t xml:space="preserve"> </w:t>
      </w:r>
      <w:proofErr w:type="spellStart"/>
      <w:r>
        <w:rPr>
          <w:color w:val="333333"/>
          <w:sz w:val="28"/>
          <w:szCs w:val="28"/>
          <w:highlight w:val="white"/>
        </w:rPr>
        <w:t>History</w:t>
      </w:r>
      <w:proofErr w:type="spellEnd"/>
      <w:r>
        <w:rPr>
          <w:color w:val="333333"/>
          <w:sz w:val="28"/>
          <w:szCs w:val="28"/>
          <w:highlight w:val="white"/>
        </w:rPr>
        <w:t xml:space="preserve"> </w:t>
      </w:r>
      <w:proofErr w:type="spellStart"/>
      <w:r>
        <w:rPr>
          <w:color w:val="333333"/>
          <w:sz w:val="28"/>
          <w:szCs w:val="28"/>
          <w:highlight w:val="white"/>
        </w:rPr>
        <w:t>of</w:t>
      </w:r>
      <w:proofErr w:type="spellEnd"/>
      <w:r>
        <w:rPr>
          <w:color w:val="333333"/>
          <w:sz w:val="28"/>
          <w:szCs w:val="28"/>
          <w:highlight w:val="white"/>
        </w:rPr>
        <w:t xml:space="preserve"> </w:t>
      </w:r>
      <w:proofErr w:type="spellStart"/>
      <w:r>
        <w:rPr>
          <w:color w:val="333333"/>
          <w:sz w:val="28"/>
          <w:szCs w:val="28"/>
          <w:highlight w:val="white"/>
        </w:rPr>
        <w:t>Literature</w:t>
      </w:r>
      <w:proofErr w:type="spellEnd"/>
      <w:r>
        <w:rPr>
          <w:color w:val="333333"/>
          <w:sz w:val="28"/>
          <w:szCs w:val="28"/>
          <w:highlight w:val="white"/>
        </w:rPr>
        <w:t xml:space="preserve">. </w:t>
      </w:r>
      <w:proofErr w:type="spellStart"/>
      <w:r>
        <w:rPr>
          <w:color w:val="333333"/>
          <w:sz w:val="28"/>
          <w:szCs w:val="28"/>
          <w:highlight w:val="white"/>
        </w:rPr>
        <w:t>Yale</w:t>
      </w:r>
      <w:proofErr w:type="spellEnd"/>
      <w:r>
        <w:rPr>
          <w:color w:val="333333"/>
          <w:sz w:val="28"/>
          <w:szCs w:val="28"/>
          <w:highlight w:val="white"/>
        </w:rPr>
        <w:t xml:space="preserve"> </w:t>
      </w:r>
      <w:proofErr w:type="spellStart"/>
      <w:r>
        <w:rPr>
          <w:color w:val="333333"/>
          <w:sz w:val="28"/>
          <w:szCs w:val="28"/>
          <w:highlight w:val="white"/>
        </w:rPr>
        <w:t>University</w:t>
      </w:r>
      <w:proofErr w:type="spellEnd"/>
      <w:r>
        <w:rPr>
          <w:color w:val="333333"/>
          <w:sz w:val="28"/>
          <w:szCs w:val="28"/>
          <w:highlight w:val="white"/>
        </w:rPr>
        <w:t xml:space="preserve"> </w:t>
      </w:r>
      <w:proofErr w:type="spellStart"/>
      <w:r>
        <w:rPr>
          <w:color w:val="333333"/>
          <w:sz w:val="28"/>
          <w:szCs w:val="28"/>
          <w:highlight w:val="white"/>
        </w:rPr>
        <w:t>Press</w:t>
      </w:r>
      <w:proofErr w:type="spellEnd"/>
      <w:r>
        <w:rPr>
          <w:color w:val="333333"/>
          <w:sz w:val="28"/>
          <w:szCs w:val="28"/>
          <w:highlight w:val="white"/>
        </w:rPr>
        <w:t>, 2014 – 275 p.</w:t>
      </w:r>
    </w:p>
    <w:p w:rsidR="00A66C43" w:rsidRDefault="00DD1734">
      <w:pPr>
        <w:widowControl/>
        <w:numPr>
          <w:ilvl w:val="0"/>
          <w:numId w:val="5"/>
        </w:numPr>
        <w:spacing w:line="360" w:lineRule="auto"/>
        <w:ind w:left="0" w:firstLine="709"/>
        <w:jc w:val="both"/>
        <w:rPr>
          <w:sz w:val="28"/>
          <w:szCs w:val="28"/>
        </w:rPr>
      </w:pPr>
      <w:proofErr w:type="spellStart"/>
      <w:r>
        <w:rPr>
          <w:sz w:val="28"/>
          <w:szCs w:val="28"/>
        </w:rPr>
        <w:t>Michael</w:t>
      </w:r>
      <w:proofErr w:type="spellEnd"/>
      <w:r>
        <w:rPr>
          <w:sz w:val="28"/>
          <w:szCs w:val="28"/>
        </w:rPr>
        <w:t xml:space="preserve"> </w:t>
      </w:r>
      <w:proofErr w:type="spellStart"/>
      <w:r>
        <w:rPr>
          <w:sz w:val="28"/>
          <w:szCs w:val="28"/>
        </w:rPr>
        <w:t>Alexander</w:t>
      </w:r>
      <w:proofErr w:type="spellEnd"/>
      <w:r>
        <w:rPr>
          <w:sz w:val="28"/>
          <w:szCs w:val="28"/>
        </w:rPr>
        <w:t xml:space="preserve"> A </w:t>
      </w:r>
      <w:proofErr w:type="spellStart"/>
      <w:r>
        <w:rPr>
          <w:sz w:val="28"/>
          <w:szCs w:val="28"/>
        </w:rPr>
        <w:t>History</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English</w:t>
      </w:r>
      <w:proofErr w:type="spellEnd"/>
      <w:r>
        <w:rPr>
          <w:sz w:val="28"/>
          <w:szCs w:val="28"/>
        </w:rPr>
        <w:t xml:space="preserve"> </w:t>
      </w:r>
      <w:proofErr w:type="spellStart"/>
      <w:r>
        <w:rPr>
          <w:sz w:val="28"/>
          <w:szCs w:val="28"/>
        </w:rPr>
        <w:t>Literature</w:t>
      </w:r>
      <w:proofErr w:type="spellEnd"/>
      <w:r>
        <w:rPr>
          <w:sz w:val="28"/>
          <w:szCs w:val="28"/>
        </w:rPr>
        <w:t xml:space="preserve">. </w:t>
      </w:r>
      <w:proofErr w:type="spellStart"/>
      <w:r>
        <w:rPr>
          <w:sz w:val="28"/>
          <w:szCs w:val="28"/>
        </w:rPr>
        <w:t>Macmillan</w:t>
      </w:r>
      <w:proofErr w:type="spellEnd"/>
      <w:r>
        <w:rPr>
          <w:sz w:val="28"/>
          <w:szCs w:val="28"/>
        </w:rPr>
        <w:t xml:space="preserve"> </w:t>
      </w:r>
      <w:proofErr w:type="spellStart"/>
      <w:r>
        <w:rPr>
          <w:sz w:val="28"/>
          <w:szCs w:val="28"/>
        </w:rPr>
        <w:t>Press</w:t>
      </w:r>
      <w:proofErr w:type="spellEnd"/>
      <w:r>
        <w:rPr>
          <w:sz w:val="28"/>
          <w:szCs w:val="28"/>
        </w:rPr>
        <w:t xml:space="preserve"> LTD, 2000.</w:t>
      </w:r>
      <w:r>
        <w:rPr>
          <w:color w:val="333333"/>
          <w:sz w:val="28"/>
          <w:szCs w:val="28"/>
          <w:highlight w:val="white"/>
        </w:rPr>
        <w:t xml:space="preserve"> – 261 р.</w:t>
      </w:r>
    </w:p>
    <w:p w:rsidR="00A66C43" w:rsidRDefault="00DD1734">
      <w:pPr>
        <w:widowControl/>
        <w:numPr>
          <w:ilvl w:val="0"/>
          <w:numId w:val="5"/>
        </w:numPr>
        <w:spacing w:after="200" w:line="360" w:lineRule="auto"/>
        <w:jc w:val="both"/>
        <w:rPr>
          <w:sz w:val="28"/>
          <w:szCs w:val="28"/>
        </w:rPr>
      </w:pPr>
      <w:r>
        <w:rPr>
          <w:sz w:val="28"/>
          <w:szCs w:val="28"/>
        </w:rPr>
        <w:t xml:space="preserve">O. </w:t>
      </w:r>
      <w:proofErr w:type="spellStart"/>
      <w:r>
        <w:rPr>
          <w:sz w:val="28"/>
          <w:szCs w:val="28"/>
        </w:rPr>
        <w:t>Tarasenko</w:t>
      </w:r>
      <w:proofErr w:type="spellEnd"/>
      <w:r>
        <w:rPr>
          <w:sz w:val="28"/>
          <w:szCs w:val="28"/>
        </w:rPr>
        <w:t xml:space="preserve">, A. </w:t>
      </w:r>
      <w:proofErr w:type="spellStart"/>
      <w:r>
        <w:rPr>
          <w:sz w:val="28"/>
          <w:szCs w:val="28"/>
        </w:rPr>
        <w:t>Prokopiv</w:t>
      </w:r>
      <w:proofErr w:type="spellEnd"/>
      <w:r>
        <w:rPr>
          <w:sz w:val="28"/>
          <w:szCs w:val="28"/>
        </w:rPr>
        <w:t xml:space="preserve">. </w:t>
      </w:r>
      <w:proofErr w:type="spellStart"/>
      <w:r>
        <w:rPr>
          <w:sz w:val="28"/>
          <w:szCs w:val="28"/>
        </w:rPr>
        <w:t>Spotlight</w:t>
      </w:r>
      <w:proofErr w:type="spellEnd"/>
      <w:r>
        <w:rPr>
          <w:sz w:val="28"/>
          <w:szCs w:val="28"/>
        </w:rPr>
        <w:t xml:space="preserve"> </w:t>
      </w:r>
      <w:proofErr w:type="spellStart"/>
      <w:r>
        <w:rPr>
          <w:sz w:val="28"/>
          <w:szCs w:val="28"/>
        </w:rPr>
        <w:t>on</w:t>
      </w:r>
      <w:proofErr w:type="spellEnd"/>
      <w:r>
        <w:rPr>
          <w:sz w:val="28"/>
          <w:szCs w:val="28"/>
        </w:rPr>
        <w:t xml:space="preserve"> </w:t>
      </w:r>
      <w:proofErr w:type="spellStart"/>
      <w:r>
        <w:rPr>
          <w:sz w:val="28"/>
          <w:szCs w:val="28"/>
        </w:rPr>
        <w:t>English</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American</w:t>
      </w:r>
      <w:proofErr w:type="spellEnd"/>
      <w:r>
        <w:rPr>
          <w:sz w:val="28"/>
          <w:szCs w:val="28"/>
        </w:rPr>
        <w:t xml:space="preserve"> </w:t>
      </w:r>
      <w:proofErr w:type="spellStart"/>
      <w:r>
        <w:rPr>
          <w:sz w:val="28"/>
          <w:szCs w:val="28"/>
        </w:rPr>
        <w:t>literature</w:t>
      </w:r>
      <w:proofErr w:type="spellEnd"/>
      <w:r>
        <w:rPr>
          <w:sz w:val="28"/>
          <w:szCs w:val="28"/>
        </w:rPr>
        <w:t xml:space="preserve">. – </w:t>
      </w:r>
      <w:proofErr w:type="spellStart"/>
      <w:r>
        <w:rPr>
          <w:sz w:val="28"/>
          <w:szCs w:val="28"/>
        </w:rPr>
        <w:t>Ternopil</w:t>
      </w:r>
      <w:proofErr w:type="spellEnd"/>
      <w:r>
        <w:rPr>
          <w:sz w:val="28"/>
          <w:szCs w:val="28"/>
        </w:rPr>
        <w:t xml:space="preserve">: </w:t>
      </w:r>
      <w:proofErr w:type="spellStart"/>
      <w:r>
        <w:rPr>
          <w:sz w:val="28"/>
          <w:szCs w:val="28"/>
        </w:rPr>
        <w:t>karpyuk</w:t>
      </w:r>
      <w:proofErr w:type="spellEnd"/>
      <w:r>
        <w:rPr>
          <w:sz w:val="28"/>
          <w:szCs w:val="28"/>
        </w:rPr>
        <w:t xml:space="preserve"> </w:t>
      </w:r>
      <w:proofErr w:type="spellStart"/>
      <w:r>
        <w:rPr>
          <w:sz w:val="28"/>
          <w:szCs w:val="28"/>
        </w:rPr>
        <w:t>publisher</w:t>
      </w:r>
      <w:proofErr w:type="spellEnd"/>
      <w:r>
        <w:rPr>
          <w:sz w:val="28"/>
          <w:szCs w:val="28"/>
        </w:rPr>
        <w:t xml:space="preserve">, 2004. – 159 p.  </w:t>
      </w:r>
    </w:p>
    <w:p w:rsidR="00A66C43" w:rsidRDefault="00DD1734">
      <w:pPr>
        <w:widowControl/>
        <w:spacing w:after="200" w:line="360" w:lineRule="auto"/>
        <w:ind w:left="1211"/>
        <w:jc w:val="both"/>
        <w:rPr>
          <w:b/>
          <w:sz w:val="28"/>
          <w:szCs w:val="28"/>
        </w:rPr>
      </w:pPr>
      <w:r>
        <w:rPr>
          <w:b/>
          <w:sz w:val="28"/>
          <w:szCs w:val="28"/>
        </w:rPr>
        <w:t xml:space="preserve">Допоміжна </w:t>
      </w:r>
    </w:p>
    <w:p w:rsidR="00A66C43" w:rsidRDefault="00DD1734">
      <w:pPr>
        <w:widowControl/>
        <w:numPr>
          <w:ilvl w:val="0"/>
          <w:numId w:val="5"/>
        </w:numPr>
        <w:pBdr>
          <w:top w:val="nil"/>
          <w:left w:val="nil"/>
          <w:bottom w:val="nil"/>
          <w:right w:val="nil"/>
          <w:between w:val="nil"/>
        </w:pBdr>
        <w:spacing w:line="360" w:lineRule="auto"/>
        <w:ind w:left="1208" w:hanging="357"/>
        <w:jc w:val="both"/>
        <w:rPr>
          <w:color w:val="000000"/>
          <w:sz w:val="28"/>
          <w:szCs w:val="28"/>
        </w:rPr>
      </w:pPr>
      <w:proofErr w:type="spellStart"/>
      <w:r>
        <w:rPr>
          <w:color w:val="000000"/>
          <w:sz w:val="28"/>
          <w:szCs w:val="28"/>
        </w:rPr>
        <w:t>English</w:t>
      </w:r>
      <w:proofErr w:type="spellEnd"/>
      <w:r>
        <w:rPr>
          <w:color w:val="000000"/>
          <w:sz w:val="28"/>
          <w:szCs w:val="28"/>
        </w:rPr>
        <w:t xml:space="preserve"> </w:t>
      </w:r>
      <w:proofErr w:type="spellStart"/>
      <w:r>
        <w:rPr>
          <w:color w:val="000000"/>
          <w:sz w:val="28"/>
          <w:szCs w:val="28"/>
        </w:rPr>
        <w:t>literature</w:t>
      </w:r>
      <w:proofErr w:type="spellEnd"/>
      <w:r>
        <w:rPr>
          <w:color w:val="000000"/>
          <w:sz w:val="28"/>
          <w:szCs w:val="28"/>
        </w:rPr>
        <w:t xml:space="preserve"> (M. </w:t>
      </w:r>
      <w:proofErr w:type="spellStart"/>
      <w:r>
        <w:rPr>
          <w:color w:val="000000"/>
          <w:sz w:val="28"/>
          <w:szCs w:val="28"/>
        </w:rPr>
        <w:t>Gekker</w:t>
      </w:r>
      <w:proofErr w:type="spellEnd"/>
      <w:r>
        <w:rPr>
          <w:color w:val="000000"/>
          <w:sz w:val="28"/>
          <w:szCs w:val="28"/>
        </w:rPr>
        <w:t xml:space="preserve">, T. </w:t>
      </w:r>
      <w:proofErr w:type="spellStart"/>
      <w:r>
        <w:rPr>
          <w:color w:val="000000"/>
          <w:sz w:val="28"/>
          <w:szCs w:val="28"/>
        </w:rPr>
        <w:t>Volosova</w:t>
      </w:r>
      <w:proofErr w:type="spellEnd"/>
      <w:r>
        <w:rPr>
          <w:color w:val="000000"/>
          <w:sz w:val="28"/>
          <w:szCs w:val="28"/>
        </w:rPr>
        <w:t xml:space="preserve">, A. </w:t>
      </w:r>
      <w:proofErr w:type="spellStart"/>
      <w:r>
        <w:rPr>
          <w:color w:val="000000"/>
          <w:sz w:val="28"/>
          <w:szCs w:val="28"/>
        </w:rPr>
        <w:t>Doroshevich</w:t>
      </w:r>
      <w:proofErr w:type="spellEnd"/>
      <w:r>
        <w:rPr>
          <w:color w:val="000000"/>
          <w:sz w:val="28"/>
          <w:szCs w:val="28"/>
        </w:rPr>
        <w:t xml:space="preserve">). </w:t>
      </w:r>
      <w:proofErr w:type="spellStart"/>
      <w:r>
        <w:rPr>
          <w:color w:val="000000"/>
          <w:sz w:val="28"/>
          <w:szCs w:val="28"/>
        </w:rPr>
        <w:t>Part</w:t>
      </w:r>
      <w:proofErr w:type="spellEnd"/>
      <w:r>
        <w:rPr>
          <w:color w:val="000000"/>
          <w:sz w:val="28"/>
          <w:szCs w:val="28"/>
        </w:rPr>
        <w:t xml:space="preserve"> I. – Тернопіль: Вид-во </w:t>
      </w:r>
      <w:proofErr w:type="spellStart"/>
      <w:r>
        <w:rPr>
          <w:color w:val="000000"/>
          <w:sz w:val="28"/>
          <w:szCs w:val="28"/>
        </w:rPr>
        <w:t>Карп’юка</w:t>
      </w:r>
      <w:proofErr w:type="spellEnd"/>
      <w:r>
        <w:rPr>
          <w:color w:val="000000"/>
          <w:sz w:val="28"/>
          <w:szCs w:val="28"/>
        </w:rPr>
        <w:t>, 2001.</w:t>
      </w:r>
    </w:p>
    <w:p w:rsidR="00A66C43" w:rsidRDefault="00DD1734">
      <w:pPr>
        <w:widowControl/>
        <w:numPr>
          <w:ilvl w:val="0"/>
          <w:numId w:val="5"/>
        </w:numPr>
        <w:spacing w:line="360" w:lineRule="auto"/>
        <w:ind w:left="1208" w:hanging="357"/>
        <w:jc w:val="both"/>
        <w:rPr>
          <w:sz w:val="28"/>
          <w:szCs w:val="28"/>
        </w:rPr>
      </w:pPr>
      <w:proofErr w:type="spellStart"/>
      <w:r>
        <w:rPr>
          <w:sz w:val="28"/>
          <w:szCs w:val="28"/>
        </w:rPr>
        <w:t>English</w:t>
      </w:r>
      <w:proofErr w:type="spellEnd"/>
      <w:r>
        <w:rPr>
          <w:sz w:val="28"/>
          <w:szCs w:val="28"/>
        </w:rPr>
        <w:t xml:space="preserve"> </w:t>
      </w:r>
      <w:proofErr w:type="spellStart"/>
      <w:r>
        <w:rPr>
          <w:sz w:val="28"/>
          <w:szCs w:val="28"/>
        </w:rPr>
        <w:t>literature</w:t>
      </w:r>
      <w:proofErr w:type="spellEnd"/>
      <w:r>
        <w:rPr>
          <w:sz w:val="28"/>
          <w:szCs w:val="28"/>
        </w:rPr>
        <w:t xml:space="preserve"> (M. </w:t>
      </w:r>
      <w:proofErr w:type="spellStart"/>
      <w:r>
        <w:rPr>
          <w:sz w:val="28"/>
          <w:szCs w:val="28"/>
        </w:rPr>
        <w:t>Gekker</w:t>
      </w:r>
      <w:proofErr w:type="spellEnd"/>
      <w:r>
        <w:rPr>
          <w:sz w:val="28"/>
          <w:szCs w:val="28"/>
        </w:rPr>
        <w:t xml:space="preserve">, T. </w:t>
      </w:r>
      <w:proofErr w:type="spellStart"/>
      <w:r>
        <w:rPr>
          <w:sz w:val="28"/>
          <w:szCs w:val="28"/>
        </w:rPr>
        <w:t>Volosova</w:t>
      </w:r>
      <w:proofErr w:type="spellEnd"/>
      <w:r>
        <w:rPr>
          <w:sz w:val="28"/>
          <w:szCs w:val="28"/>
        </w:rPr>
        <w:t xml:space="preserve">, A. </w:t>
      </w:r>
      <w:proofErr w:type="spellStart"/>
      <w:r>
        <w:rPr>
          <w:sz w:val="28"/>
          <w:szCs w:val="28"/>
        </w:rPr>
        <w:t>Doroshevich</w:t>
      </w:r>
      <w:proofErr w:type="spellEnd"/>
      <w:r>
        <w:rPr>
          <w:sz w:val="28"/>
          <w:szCs w:val="28"/>
        </w:rPr>
        <w:t xml:space="preserve">). </w:t>
      </w:r>
      <w:proofErr w:type="spellStart"/>
      <w:r>
        <w:rPr>
          <w:sz w:val="28"/>
          <w:szCs w:val="28"/>
        </w:rPr>
        <w:t>Part</w:t>
      </w:r>
      <w:proofErr w:type="spellEnd"/>
      <w:r>
        <w:rPr>
          <w:sz w:val="28"/>
          <w:szCs w:val="28"/>
        </w:rPr>
        <w:t xml:space="preserve"> II. – Тернопіль: Вид-во </w:t>
      </w:r>
      <w:proofErr w:type="spellStart"/>
      <w:r>
        <w:rPr>
          <w:sz w:val="28"/>
          <w:szCs w:val="28"/>
        </w:rPr>
        <w:t>Карп’юка</w:t>
      </w:r>
      <w:proofErr w:type="spellEnd"/>
      <w:r>
        <w:rPr>
          <w:sz w:val="28"/>
          <w:szCs w:val="28"/>
        </w:rPr>
        <w:t>, 2001. – 268c</w:t>
      </w:r>
    </w:p>
    <w:p w:rsidR="00A66C43" w:rsidRDefault="00DD1734">
      <w:pPr>
        <w:widowControl/>
        <w:numPr>
          <w:ilvl w:val="0"/>
          <w:numId w:val="5"/>
        </w:numPr>
        <w:spacing w:line="360" w:lineRule="auto"/>
        <w:ind w:left="1208" w:hanging="357"/>
        <w:jc w:val="both"/>
        <w:rPr>
          <w:sz w:val="28"/>
          <w:szCs w:val="28"/>
        </w:rPr>
      </w:pPr>
      <w:proofErr w:type="spellStart"/>
      <w:r>
        <w:rPr>
          <w:sz w:val="28"/>
          <w:szCs w:val="28"/>
        </w:rPr>
        <w:t>Glinsky</w:t>
      </w:r>
      <w:proofErr w:type="spellEnd"/>
      <w:r>
        <w:rPr>
          <w:sz w:val="28"/>
          <w:szCs w:val="28"/>
        </w:rPr>
        <w:t xml:space="preserve"> L., </w:t>
      </w:r>
      <w:proofErr w:type="spellStart"/>
      <w:r>
        <w:rPr>
          <w:sz w:val="28"/>
          <w:szCs w:val="28"/>
        </w:rPr>
        <w:t>Khvostenko</w:t>
      </w:r>
      <w:proofErr w:type="spellEnd"/>
      <w:r>
        <w:rPr>
          <w:sz w:val="28"/>
          <w:szCs w:val="28"/>
        </w:rPr>
        <w:t xml:space="preserve"> L., </w:t>
      </w:r>
      <w:proofErr w:type="spellStart"/>
      <w:r>
        <w:rPr>
          <w:sz w:val="28"/>
          <w:szCs w:val="28"/>
        </w:rPr>
        <w:t>Weise</w:t>
      </w:r>
      <w:proofErr w:type="spellEnd"/>
      <w:r>
        <w:rPr>
          <w:sz w:val="28"/>
          <w:szCs w:val="28"/>
        </w:rPr>
        <w:t xml:space="preserve"> A. </w:t>
      </w:r>
      <w:proofErr w:type="spellStart"/>
      <w:r>
        <w:rPr>
          <w:sz w:val="28"/>
          <w:szCs w:val="28"/>
        </w:rPr>
        <w:t>Studies</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English</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American</w:t>
      </w:r>
      <w:proofErr w:type="spellEnd"/>
      <w:r>
        <w:rPr>
          <w:sz w:val="28"/>
          <w:szCs w:val="28"/>
        </w:rPr>
        <w:t xml:space="preserve"> </w:t>
      </w:r>
      <w:proofErr w:type="spellStart"/>
      <w:r>
        <w:rPr>
          <w:sz w:val="28"/>
          <w:szCs w:val="28"/>
        </w:rPr>
        <w:t>Literature</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Style</w:t>
      </w:r>
      <w:proofErr w:type="spellEnd"/>
      <w:r>
        <w:rPr>
          <w:sz w:val="28"/>
          <w:szCs w:val="28"/>
        </w:rPr>
        <w:t>. – L., 1956.</w:t>
      </w:r>
    </w:p>
    <w:p w:rsidR="00A66C43" w:rsidRDefault="00DD1734">
      <w:pPr>
        <w:widowControl/>
        <w:numPr>
          <w:ilvl w:val="0"/>
          <w:numId w:val="5"/>
        </w:numPr>
        <w:spacing w:line="360" w:lineRule="auto"/>
        <w:ind w:left="1208" w:hanging="357"/>
        <w:jc w:val="both"/>
        <w:rPr>
          <w:sz w:val="28"/>
          <w:szCs w:val="28"/>
        </w:rPr>
      </w:pPr>
      <w:proofErr w:type="spellStart"/>
      <w:r>
        <w:rPr>
          <w:sz w:val="28"/>
          <w:szCs w:val="28"/>
        </w:rPr>
        <w:t>Glitchuk</w:t>
      </w:r>
      <w:proofErr w:type="spellEnd"/>
      <w:r>
        <w:rPr>
          <w:sz w:val="28"/>
          <w:szCs w:val="28"/>
        </w:rPr>
        <w:t xml:space="preserve"> M.A. </w:t>
      </w:r>
      <w:proofErr w:type="spellStart"/>
      <w:r>
        <w:rPr>
          <w:sz w:val="28"/>
          <w:szCs w:val="28"/>
        </w:rPr>
        <w:t>English</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Students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Literature</w:t>
      </w:r>
      <w:proofErr w:type="spellEnd"/>
      <w:r>
        <w:rPr>
          <w:sz w:val="28"/>
          <w:szCs w:val="28"/>
        </w:rPr>
        <w:t xml:space="preserve">. – M.: </w:t>
      </w:r>
      <w:proofErr w:type="spellStart"/>
      <w:r>
        <w:rPr>
          <w:sz w:val="28"/>
          <w:szCs w:val="28"/>
        </w:rPr>
        <w:t>Vyssaja</w:t>
      </w:r>
      <w:proofErr w:type="spellEnd"/>
      <w:r>
        <w:rPr>
          <w:sz w:val="28"/>
          <w:szCs w:val="28"/>
        </w:rPr>
        <w:t xml:space="preserve"> </w:t>
      </w:r>
      <w:proofErr w:type="spellStart"/>
      <w:r>
        <w:rPr>
          <w:sz w:val="28"/>
          <w:szCs w:val="28"/>
        </w:rPr>
        <w:t>Skola</w:t>
      </w:r>
      <w:proofErr w:type="spellEnd"/>
      <w:r>
        <w:rPr>
          <w:sz w:val="28"/>
          <w:szCs w:val="28"/>
        </w:rPr>
        <w:t>, 1983. – 224.</w:t>
      </w:r>
    </w:p>
    <w:p w:rsidR="00A66C43" w:rsidRDefault="00DD1734">
      <w:pPr>
        <w:widowControl/>
        <w:numPr>
          <w:ilvl w:val="0"/>
          <w:numId w:val="5"/>
        </w:numPr>
        <w:spacing w:line="360" w:lineRule="auto"/>
        <w:ind w:left="1208" w:hanging="357"/>
        <w:jc w:val="both"/>
        <w:rPr>
          <w:sz w:val="28"/>
          <w:szCs w:val="28"/>
        </w:rPr>
      </w:pPr>
      <w:r>
        <w:rPr>
          <w:color w:val="000000"/>
          <w:sz w:val="28"/>
          <w:szCs w:val="28"/>
        </w:rPr>
        <w:t xml:space="preserve">A </w:t>
      </w:r>
      <w:proofErr w:type="spellStart"/>
      <w:r>
        <w:rPr>
          <w:color w:val="000000"/>
          <w:sz w:val="28"/>
          <w:szCs w:val="28"/>
        </w:rPr>
        <w:t>Brief</w:t>
      </w:r>
      <w:proofErr w:type="spellEnd"/>
      <w:r>
        <w:rPr>
          <w:color w:val="000000"/>
          <w:sz w:val="28"/>
          <w:szCs w:val="28"/>
        </w:rPr>
        <w:t xml:space="preserve"> </w:t>
      </w:r>
      <w:proofErr w:type="spellStart"/>
      <w:r>
        <w:rPr>
          <w:color w:val="000000"/>
          <w:sz w:val="28"/>
          <w:szCs w:val="28"/>
        </w:rPr>
        <w:t>Survey</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Great </w:t>
      </w:r>
      <w:proofErr w:type="spellStart"/>
      <w:r>
        <w:rPr>
          <w:color w:val="000000"/>
          <w:sz w:val="28"/>
          <w:szCs w:val="28"/>
        </w:rPr>
        <w:t>American</w:t>
      </w:r>
      <w:proofErr w:type="spellEnd"/>
      <w:r>
        <w:rPr>
          <w:color w:val="000000"/>
          <w:sz w:val="28"/>
          <w:szCs w:val="28"/>
        </w:rPr>
        <w:t xml:space="preserve"> </w:t>
      </w:r>
      <w:proofErr w:type="spellStart"/>
      <w:r>
        <w:rPr>
          <w:color w:val="000000"/>
          <w:sz w:val="28"/>
          <w:szCs w:val="28"/>
        </w:rPr>
        <w:t>Novel</w:t>
      </w:r>
      <w:proofErr w:type="spellEnd"/>
      <w:r>
        <w:rPr>
          <w:color w:val="000000"/>
          <w:sz w:val="28"/>
          <w:szCs w:val="28"/>
        </w:rPr>
        <w:t xml:space="preserve">(s)/ </w:t>
      </w:r>
      <w:r>
        <w:rPr>
          <w:sz w:val="28"/>
          <w:szCs w:val="28"/>
        </w:rPr>
        <w:t xml:space="preserve">Режим доступу: </w:t>
      </w:r>
      <w:r>
        <w:t xml:space="preserve"> </w:t>
      </w:r>
      <w:hyperlink r:id="rId32">
        <w:r>
          <w:rPr>
            <w:color w:val="0000FF"/>
            <w:sz w:val="28"/>
            <w:szCs w:val="28"/>
            <w:u w:val="single"/>
          </w:rPr>
          <w:t>https://lithub.com/a-brief-survey-of-great-american-novels/</w:t>
        </w:r>
      </w:hyperlink>
    </w:p>
    <w:p w:rsidR="00A66C43" w:rsidRDefault="00DD1734">
      <w:pPr>
        <w:widowControl/>
        <w:numPr>
          <w:ilvl w:val="0"/>
          <w:numId w:val="5"/>
        </w:numPr>
        <w:spacing w:line="360" w:lineRule="auto"/>
        <w:ind w:left="1208" w:hanging="357"/>
        <w:jc w:val="both"/>
        <w:rPr>
          <w:sz w:val="28"/>
          <w:szCs w:val="28"/>
        </w:rPr>
      </w:pPr>
      <w:r>
        <w:rPr>
          <w:rFonts w:ascii="Helvetica Neue" w:eastAsia="Helvetica Neue" w:hAnsi="Helvetica Neue" w:cs="Helvetica Neue"/>
          <w:color w:val="282828"/>
        </w:rPr>
        <w:t xml:space="preserve"> </w:t>
      </w:r>
      <w:r>
        <w:rPr>
          <w:color w:val="282828"/>
          <w:sz w:val="28"/>
          <w:szCs w:val="28"/>
        </w:rPr>
        <w:t xml:space="preserve">A </w:t>
      </w:r>
      <w:proofErr w:type="spellStart"/>
      <w:r>
        <w:rPr>
          <w:color w:val="282828"/>
          <w:sz w:val="28"/>
          <w:szCs w:val="28"/>
        </w:rPr>
        <w:t>Brief</w:t>
      </w:r>
      <w:proofErr w:type="spellEnd"/>
      <w:r>
        <w:rPr>
          <w:color w:val="282828"/>
          <w:sz w:val="28"/>
          <w:szCs w:val="28"/>
        </w:rPr>
        <w:t xml:space="preserve"> </w:t>
      </w:r>
      <w:proofErr w:type="spellStart"/>
      <w:r>
        <w:rPr>
          <w:color w:val="282828"/>
          <w:sz w:val="28"/>
          <w:szCs w:val="28"/>
        </w:rPr>
        <w:t>Overview</w:t>
      </w:r>
      <w:proofErr w:type="spellEnd"/>
      <w:r>
        <w:rPr>
          <w:color w:val="282828"/>
          <w:sz w:val="28"/>
          <w:szCs w:val="28"/>
        </w:rPr>
        <w:t xml:space="preserve"> </w:t>
      </w:r>
      <w:proofErr w:type="spellStart"/>
      <w:r>
        <w:rPr>
          <w:color w:val="282828"/>
          <w:sz w:val="28"/>
          <w:szCs w:val="28"/>
        </w:rPr>
        <w:t>of</w:t>
      </w:r>
      <w:proofErr w:type="spellEnd"/>
      <w:r>
        <w:rPr>
          <w:color w:val="282828"/>
          <w:sz w:val="28"/>
          <w:szCs w:val="28"/>
        </w:rPr>
        <w:t xml:space="preserve"> </w:t>
      </w:r>
      <w:proofErr w:type="spellStart"/>
      <w:r>
        <w:rPr>
          <w:color w:val="282828"/>
          <w:sz w:val="28"/>
          <w:szCs w:val="28"/>
        </w:rPr>
        <w:t>American</w:t>
      </w:r>
      <w:proofErr w:type="spellEnd"/>
      <w:r>
        <w:rPr>
          <w:color w:val="282828"/>
          <w:sz w:val="28"/>
          <w:szCs w:val="28"/>
        </w:rPr>
        <w:t xml:space="preserve"> </w:t>
      </w:r>
      <w:proofErr w:type="spellStart"/>
      <w:r>
        <w:rPr>
          <w:color w:val="282828"/>
          <w:sz w:val="28"/>
          <w:szCs w:val="28"/>
        </w:rPr>
        <w:t>Literary</w:t>
      </w:r>
      <w:proofErr w:type="spellEnd"/>
      <w:r>
        <w:rPr>
          <w:color w:val="282828"/>
          <w:sz w:val="28"/>
          <w:szCs w:val="28"/>
        </w:rPr>
        <w:t xml:space="preserve"> </w:t>
      </w:r>
      <w:proofErr w:type="spellStart"/>
      <w:r>
        <w:rPr>
          <w:color w:val="282828"/>
          <w:sz w:val="28"/>
          <w:szCs w:val="28"/>
        </w:rPr>
        <w:t>Periods</w:t>
      </w:r>
      <w:proofErr w:type="spellEnd"/>
      <w:r>
        <w:rPr>
          <w:sz w:val="28"/>
          <w:szCs w:val="28"/>
        </w:rPr>
        <w:t xml:space="preserve"> Режим доступу: </w:t>
      </w:r>
      <w:hyperlink r:id="rId33">
        <w:r>
          <w:rPr>
            <w:color w:val="0000FF"/>
            <w:sz w:val="28"/>
            <w:szCs w:val="28"/>
            <w:u w:val="single"/>
          </w:rPr>
          <w:t>https://www.thoughtco.com/american-literary-periods-741872</w:t>
        </w:r>
      </w:hyperlink>
    </w:p>
    <w:p w:rsidR="00A66C43" w:rsidRDefault="00DD1734">
      <w:pPr>
        <w:widowControl/>
        <w:numPr>
          <w:ilvl w:val="0"/>
          <w:numId w:val="5"/>
        </w:numPr>
        <w:spacing w:line="360" w:lineRule="auto"/>
        <w:ind w:left="1208" w:hanging="357"/>
        <w:jc w:val="both"/>
        <w:rPr>
          <w:sz w:val="28"/>
          <w:szCs w:val="28"/>
        </w:rPr>
      </w:pPr>
      <w:proofErr w:type="spellStart"/>
      <w:r>
        <w:rPr>
          <w:color w:val="0C0C0C"/>
          <w:sz w:val="28"/>
          <w:szCs w:val="28"/>
        </w:rPr>
        <w:t>American</w:t>
      </w:r>
      <w:proofErr w:type="spellEnd"/>
      <w:r>
        <w:rPr>
          <w:color w:val="0C0C0C"/>
          <w:sz w:val="28"/>
          <w:szCs w:val="28"/>
        </w:rPr>
        <w:t xml:space="preserve"> </w:t>
      </w:r>
      <w:proofErr w:type="spellStart"/>
      <w:r>
        <w:rPr>
          <w:color w:val="0C0C0C"/>
          <w:sz w:val="28"/>
          <w:szCs w:val="28"/>
        </w:rPr>
        <w:t>romanticism</w:t>
      </w:r>
      <w:proofErr w:type="spellEnd"/>
      <w:r>
        <w:rPr>
          <w:color w:val="0C0C0C"/>
          <w:sz w:val="28"/>
          <w:szCs w:val="28"/>
        </w:rPr>
        <w:t xml:space="preserve">: 19th </w:t>
      </w:r>
      <w:proofErr w:type="spellStart"/>
      <w:r>
        <w:rPr>
          <w:color w:val="0C0C0C"/>
          <w:sz w:val="28"/>
          <w:szCs w:val="28"/>
        </w:rPr>
        <w:t>century</w:t>
      </w:r>
      <w:proofErr w:type="spellEnd"/>
      <w:r>
        <w:rPr>
          <w:color w:val="0C0C0C"/>
          <w:sz w:val="28"/>
          <w:szCs w:val="28"/>
        </w:rPr>
        <w:t xml:space="preserve"> </w:t>
      </w:r>
      <w:proofErr w:type="spellStart"/>
      <w:r>
        <w:rPr>
          <w:color w:val="0C0C0C"/>
          <w:sz w:val="28"/>
          <w:szCs w:val="28"/>
        </w:rPr>
        <w:t>literature</w:t>
      </w:r>
      <w:proofErr w:type="spellEnd"/>
      <w:r>
        <w:rPr>
          <w:color w:val="0C0C0C"/>
          <w:sz w:val="28"/>
          <w:szCs w:val="28"/>
        </w:rPr>
        <w:t xml:space="preserve"> &amp;. </w:t>
      </w:r>
      <w:proofErr w:type="spellStart"/>
      <w:r>
        <w:rPr>
          <w:color w:val="0C0C0C"/>
          <w:sz w:val="28"/>
          <w:szCs w:val="28"/>
        </w:rPr>
        <w:t>Ideology</w:t>
      </w:r>
      <w:proofErr w:type="spellEnd"/>
      <w:r>
        <w:rPr>
          <w:color w:val="0C0C0C"/>
          <w:sz w:val="28"/>
          <w:szCs w:val="28"/>
        </w:rPr>
        <w:t>.</w:t>
      </w:r>
      <w:r>
        <w:rPr>
          <w:sz w:val="28"/>
          <w:szCs w:val="28"/>
        </w:rPr>
        <w:t xml:space="preserve"> Режим доступу: </w:t>
      </w:r>
      <w:r>
        <w:rPr>
          <w:color w:val="0C0C0C"/>
          <w:sz w:val="28"/>
          <w:szCs w:val="28"/>
        </w:rPr>
        <w:t xml:space="preserve"> https://sharonvirts.com/2020/04/18/american-romanticism-19th-century-literature-and-ideology/</w:t>
      </w:r>
    </w:p>
    <w:p w:rsidR="00A66C43" w:rsidRDefault="00DD1734">
      <w:pPr>
        <w:widowControl/>
        <w:numPr>
          <w:ilvl w:val="0"/>
          <w:numId w:val="5"/>
        </w:numPr>
        <w:spacing w:line="360" w:lineRule="auto"/>
        <w:ind w:left="1208" w:hanging="357"/>
        <w:jc w:val="both"/>
        <w:rPr>
          <w:sz w:val="28"/>
          <w:szCs w:val="28"/>
        </w:rPr>
      </w:pPr>
      <w:r>
        <w:rPr>
          <w:rFonts w:ascii="Arial" w:eastAsia="Arial" w:hAnsi="Arial" w:cs="Arial"/>
          <w:color w:val="343268"/>
          <w:sz w:val="38"/>
          <w:szCs w:val="38"/>
        </w:rPr>
        <w:t xml:space="preserve"> </w:t>
      </w:r>
      <w:proofErr w:type="spellStart"/>
      <w:r>
        <w:rPr>
          <w:sz w:val="28"/>
          <w:szCs w:val="28"/>
        </w:rPr>
        <w:t>Books</w:t>
      </w:r>
      <w:proofErr w:type="spellEnd"/>
      <w:r>
        <w:rPr>
          <w:sz w:val="28"/>
          <w:szCs w:val="28"/>
        </w:rPr>
        <w:t xml:space="preserve"> </w:t>
      </w:r>
      <w:proofErr w:type="spellStart"/>
      <w:r>
        <w:rPr>
          <w:sz w:val="28"/>
          <w:szCs w:val="28"/>
        </w:rPr>
        <w:t>That</w:t>
      </w:r>
      <w:proofErr w:type="spellEnd"/>
      <w:r>
        <w:rPr>
          <w:sz w:val="28"/>
          <w:szCs w:val="28"/>
        </w:rPr>
        <w:t xml:space="preserve"> </w:t>
      </w:r>
      <w:proofErr w:type="spellStart"/>
      <w:r>
        <w:rPr>
          <w:sz w:val="28"/>
          <w:szCs w:val="28"/>
        </w:rPr>
        <w:t>Shaped</w:t>
      </w:r>
      <w:proofErr w:type="spellEnd"/>
      <w:r>
        <w:rPr>
          <w:sz w:val="28"/>
          <w:szCs w:val="28"/>
        </w:rPr>
        <w:t xml:space="preserve"> </w:t>
      </w:r>
      <w:proofErr w:type="spellStart"/>
      <w:r>
        <w:rPr>
          <w:sz w:val="28"/>
          <w:szCs w:val="28"/>
        </w:rPr>
        <w:t>America</w:t>
      </w:r>
      <w:proofErr w:type="spellEnd"/>
      <w:r>
        <w:rPr>
          <w:sz w:val="28"/>
          <w:szCs w:val="28"/>
        </w:rPr>
        <w:t>.</w:t>
      </w:r>
      <w:r>
        <w:t xml:space="preserve"> </w:t>
      </w:r>
      <w:r>
        <w:rPr>
          <w:sz w:val="28"/>
          <w:szCs w:val="28"/>
        </w:rPr>
        <w:t>Режим доступу: https://www.loc.gov/exhibits/books-that-shaped-america/1900-to-1950.html</w:t>
      </w:r>
    </w:p>
    <w:p w:rsidR="00A66C43" w:rsidRDefault="00A66C43" w:rsidP="00220B66">
      <w:pPr>
        <w:widowControl/>
        <w:spacing w:line="360" w:lineRule="auto"/>
        <w:ind w:left="1211"/>
        <w:jc w:val="both"/>
        <w:rPr>
          <w:sz w:val="28"/>
          <w:szCs w:val="28"/>
        </w:rPr>
      </w:pPr>
    </w:p>
    <w:p w:rsidR="00A66C43" w:rsidRDefault="00DD1734">
      <w:pPr>
        <w:pStyle w:val="Heading1"/>
        <w:spacing w:before="89" w:line="318" w:lineRule="auto"/>
        <w:ind w:left="1211"/>
        <w:jc w:val="center"/>
      </w:pPr>
      <w:proofErr w:type="spellStart"/>
      <w:r>
        <w:t>Інтернет-р</w:t>
      </w:r>
      <w:r>
        <w:rPr>
          <w:color w:val="000000"/>
          <w:u w:val="single"/>
        </w:rPr>
        <w:t>есурси</w:t>
      </w:r>
      <w:proofErr w:type="spellEnd"/>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Alexander</w:t>
      </w:r>
      <w:proofErr w:type="spellEnd"/>
      <w:r>
        <w:rPr>
          <w:color w:val="000000"/>
          <w:sz w:val="28"/>
          <w:szCs w:val="28"/>
        </w:rPr>
        <w:t xml:space="preserve"> </w:t>
      </w:r>
      <w:proofErr w:type="spellStart"/>
      <w:r>
        <w:rPr>
          <w:color w:val="000000"/>
          <w:sz w:val="28"/>
          <w:szCs w:val="28"/>
        </w:rPr>
        <w:t>Cecil</w:t>
      </w:r>
      <w:proofErr w:type="spellEnd"/>
      <w:r>
        <w:rPr>
          <w:color w:val="000000"/>
          <w:sz w:val="28"/>
          <w:szCs w:val="28"/>
        </w:rPr>
        <w:t xml:space="preserve"> </w:t>
      </w:r>
      <w:proofErr w:type="spellStart"/>
      <w:r>
        <w:rPr>
          <w:color w:val="000000"/>
          <w:sz w:val="28"/>
          <w:szCs w:val="28"/>
        </w:rPr>
        <w:t>Frances</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Cecil</w:t>
      </w:r>
      <w:proofErr w:type="spellEnd"/>
      <w:r>
        <w:rPr>
          <w:color w:val="000000"/>
          <w:sz w:val="28"/>
          <w:szCs w:val="28"/>
        </w:rPr>
        <w:t xml:space="preserve"> </w:t>
      </w:r>
      <w:proofErr w:type="spellStart"/>
      <w:r>
        <w:rPr>
          <w:color w:val="000000"/>
          <w:sz w:val="28"/>
          <w:szCs w:val="28"/>
        </w:rPr>
        <w:t>Frances</w:t>
      </w:r>
      <w:proofErr w:type="spellEnd"/>
      <w:r>
        <w:rPr>
          <w:color w:val="000000"/>
          <w:sz w:val="28"/>
          <w:szCs w:val="28"/>
        </w:rPr>
        <w:t xml:space="preserve"> </w:t>
      </w:r>
      <w:proofErr w:type="spellStart"/>
      <w:r>
        <w:rPr>
          <w:color w:val="000000"/>
          <w:sz w:val="28"/>
          <w:szCs w:val="28"/>
        </w:rPr>
        <w:t>Alexander</w:t>
      </w:r>
      <w:proofErr w:type="spellEnd"/>
      <w:r>
        <w:rPr>
          <w:color w:val="000000"/>
          <w:sz w:val="28"/>
          <w:szCs w:val="28"/>
        </w:rPr>
        <w:t xml:space="preserve"> // Режим доступу: http://www.theotherpages.org/poet`scorner/Cecil </w:t>
      </w:r>
      <w:proofErr w:type="spellStart"/>
      <w:r>
        <w:rPr>
          <w:color w:val="000000"/>
          <w:sz w:val="28"/>
          <w:szCs w:val="28"/>
        </w:rPr>
        <w:t>Frances</w:t>
      </w:r>
      <w:proofErr w:type="spellEnd"/>
      <w:r>
        <w:rPr>
          <w:color w:val="000000"/>
          <w:sz w:val="28"/>
          <w:szCs w:val="28"/>
        </w:rPr>
        <w:t xml:space="preserve"> </w:t>
      </w:r>
      <w:proofErr w:type="spellStart"/>
      <w:r>
        <w:rPr>
          <w:color w:val="000000"/>
          <w:sz w:val="28"/>
          <w:szCs w:val="28"/>
        </w:rPr>
        <w:t>Alexander</w:t>
      </w:r>
      <w:proofErr w:type="spellEnd"/>
      <w:r>
        <w:rPr>
          <w:color w:val="000000"/>
          <w:sz w:val="28"/>
          <w:szCs w:val="28"/>
        </w:rPr>
        <w:t>. – P. 49.</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Arnold</w:t>
      </w:r>
      <w:proofErr w:type="spellEnd"/>
      <w:r>
        <w:rPr>
          <w:color w:val="000000"/>
          <w:sz w:val="28"/>
          <w:szCs w:val="28"/>
        </w:rPr>
        <w:t xml:space="preserve"> </w:t>
      </w:r>
      <w:proofErr w:type="spellStart"/>
      <w:r>
        <w:rPr>
          <w:color w:val="000000"/>
          <w:sz w:val="28"/>
          <w:szCs w:val="28"/>
        </w:rPr>
        <w:t>Mattew</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Mattew</w:t>
      </w:r>
      <w:proofErr w:type="spellEnd"/>
      <w:r>
        <w:rPr>
          <w:color w:val="000000"/>
          <w:sz w:val="28"/>
          <w:szCs w:val="28"/>
        </w:rPr>
        <w:t xml:space="preserve"> </w:t>
      </w:r>
      <w:proofErr w:type="spellStart"/>
      <w:r>
        <w:rPr>
          <w:color w:val="000000"/>
          <w:sz w:val="28"/>
          <w:szCs w:val="28"/>
        </w:rPr>
        <w:t>Arnold</w:t>
      </w:r>
      <w:proofErr w:type="spellEnd"/>
      <w:r>
        <w:rPr>
          <w:color w:val="000000"/>
          <w:sz w:val="28"/>
          <w:szCs w:val="28"/>
        </w:rPr>
        <w:t xml:space="preserve"> // Режим доступу : http://www.theotherpages.org/poet`scorner/Mattew </w:t>
      </w:r>
      <w:proofErr w:type="spellStart"/>
      <w:r>
        <w:rPr>
          <w:color w:val="000000"/>
          <w:sz w:val="28"/>
          <w:szCs w:val="28"/>
        </w:rPr>
        <w:t>Arnold</w:t>
      </w:r>
      <w:proofErr w:type="spellEnd"/>
      <w:r>
        <w:rPr>
          <w:color w:val="000000"/>
          <w:sz w:val="28"/>
          <w:szCs w:val="28"/>
        </w:rPr>
        <w:t>. – P. 53 – 81.</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Bailey</w:t>
      </w:r>
      <w:proofErr w:type="spellEnd"/>
      <w:r>
        <w:rPr>
          <w:color w:val="000000"/>
          <w:sz w:val="28"/>
          <w:szCs w:val="28"/>
        </w:rPr>
        <w:t xml:space="preserve"> </w:t>
      </w:r>
      <w:proofErr w:type="spellStart"/>
      <w:r>
        <w:rPr>
          <w:color w:val="000000"/>
          <w:sz w:val="28"/>
          <w:szCs w:val="28"/>
        </w:rPr>
        <w:t>Philip</w:t>
      </w:r>
      <w:proofErr w:type="spellEnd"/>
      <w:r>
        <w:rPr>
          <w:color w:val="000000"/>
          <w:sz w:val="28"/>
          <w:szCs w:val="28"/>
        </w:rPr>
        <w:t xml:space="preserve"> </w:t>
      </w:r>
      <w:proofErr w:type="spellStart"/>
      <w:r>
        <w:rPr>
          <w:color w:val="000000"/>
          <w:sz w:val="28"/>
          <w:szCs w:val="28"/>
        </w:rPr>
        <w:t>James</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Philip</w:t>
      </w:r>
      <w:proofErr w:type="spellEnd"/>
      <w:r>
        <w:rPr>
          <w:color w:val="000000"/>
          <w:sz w:val="28"/>
          <w:szCs w:val="28"/>
        </w:rPr>
        <w:t xml:space="preserve"> </w:t>
      </w:r>
      <w:proofErr w:type="spellStart"/>
      <w:r>
        <w:rPr>
          <w:color w:val="000000"/>
          <w:sz w:val="28"/>
          <w:szCs w:val="28"/>
        </w:rPr>
        <w:t>James</w:t>
      </w:r>
      <w:proofErr w:type="spellEnd"/>
      <w:r>
        <w:rPr>
          <w:color w:val="000000"/>
          <w:sz w:val="28"/>
          <w:szCs w:val="28"/>
        </w:rPr>
        <w:t xml:space="preserve"> </w:t>
      </w:r>
      <w:proofErr w:type="spellStart"/>
      <w:r>
        <w:rPr>
          <w:color w:val="000000"/>
          <w:sz w:val="28"/>
          <w:szCs w:val="28"/>
        </w:rPr>
        <w:t>Bailey</w:t>
      </w:r>
      <w:proofErr w:type="spellEnd"/>
      <w:r>
        <w:rPr>
          <w:color w:val="000000"/>
          <w:sz w:val="28"/>
          <w:szCs w:val="28"/>
        </w:rPr>
        <w:t xml:space="preserve"> // Режим доступу: http://www.theotherpages.org/poet`scorner/Philip </w:t>
      </w:r>
      <w:proofErr w:type="spellStart"/>
      <w:r>
        <w:rPr>
          <w:color w:val="000000"/>
          <w:sz w:val="28"/>
          <w:szCs w:val="28"/>
        </w:rPr>
        <w:t>James</w:t>
      </w:r>
      <w:proofErr w:type="spellEnd"/>
      <w:r>
        <w:rPr>
          <w:color w:val="000000"/>
          <w:sz w:val="28"/>
          <w:szCs w:val="28"/>
        </w:rPr>
        <w:t xml:space="preserve"> </w:t>
      </w:r>
      <w:proofErr w:type="spellStart"/>
      <w:r>
        <w:rPr>
          <w:color w:val="000000"/>
          <w:sz w:val="28"/>
          <w:szCs w:val="28"/>
        </w:rPr>
        <w:t>Bailey</w:t>
      </w:r>
      <w:proofErr w:type="spellEnd"/>
      <w:r>
        <w:rPr>
          <w:color w:val="000000"/>
          <w:sz w:val="28"/>
          <w:szCs w:val="28"/>
        </w:rPr>
        <w:t>. – P. 105 – 106.</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Barnes</w:t>
      </w:r>
      <w:proofErr w:type="spellEnd"/>
      <w:r>
        <w:rPr>
          <w:color w:val="000000"/>
          <w:sz w:val="28"/>
          <w:szCs w:val="28"/>
        </w:rPr>
        <w:t xml:space="preserve"> </w:t>
      </w:r>
      <w:proofErr w:type="spellStart"/>
      <w:r>
        <w:rPr>
          <w:color w:val="000000"/>
          <w:sz w:val="28"/>
          <w:szCs w:val="28"/>
        </w:rPr>
        <w:t>Keith</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Keith</w:t>
      </w:r>
      <w:proofErr w:type="spellEnd"/>
      <w:r>
        <w:rPr>
          <w:color w:val="000000"/>
          <w:sz w:val="28"/>
          <w:szCs w:val="28"/>
        </w:rPr>
        <w:t xml:space="preserve"> </w:t>
      </w:r>
      <w:proofErr w:type="spellStart"/>
      <w:r>
        <w:rPr>
          <w:color w:val="000000"/>
          <w:sz w:val="28"/>
          <w:szCs w:val="28"/>
        </w:rPr>
        <w:t>Barnes</w:t>
      </w:r>
      <w:proofErr w:type="spellEnd"/>
      <w:r>
        <w:rPr>
          <w:color w:val="000000"/>
          <w:sz w:val="28"/>
          <w:szCs w:val="28"/>
        </w:rPr>
        <w:t xml:space="preserve"> // Режим доступу : http://www.keith-barnes.com/poems. – P. 1 – 3.</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Barton</w:t>
      </w:r>
      <w:proofErr w:type="spellEnd"/>
      <w:r>
        <w:rPr>
          <w:color w:val="000000"/>
          <w:sz w:val="28"/>
          <w:szCs w:val="28"/>
        </w:rPr>
        <w:t xml:space="preserve"> </w:t>
      </w:r>
      <w:proofErr w:type="spellStart"/>
      <w:r>
        <w:rPr>
          <w:color w:val="000000"/>
          <w:sz w:val="28"/>
          <w:szCs w:val="28"/>
        </w:rPr>
        <w:t>Bernard</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Bernard</w:t>
      </w:r>
      <w:proofErr w:type="spellEnd"/>
      <w:r>
        <w:rPr>
          <w:color w:val="000000"/>
          <w:sz w:val="28"/>
          <w:szCs w:val="28"/>
        </w:rPr>
        <w:t xml:space="preserve"> </w:t>
      </w:r>
      <w:proofErr w:type="spellStart"/>
      <w:r>
        <w:rPr>
          <w:color w:val="000000"/>
          <w:sz w:val="28"/>
          <w:szCs w:val="28"/>
        </w:rPr>
        <w:t>Barton</w:t>
      </w:r>
      <w:proofErr w:type="spellEnd"/>
      <w:r>
        <w:rPr>
          <w:color w:val="000000"/>
          <w:sz w:val="28"/>
          <w:szCs w:val="28"/>
        </w:rPr>
        <w:t xml:space="preserve"> // Режим доступу : http://www.theotherpages.org/poet`scorner/Bernard </w:t>
      </w:r>
      <w:proofErr w:type="spellStart"/>
      <w:r>
        <w:rPr>
          <w:color w:val="000000"/>
          <w:sz w:val="28"/>
          <w:szCs w:val="28"/>
        </w:rPr>
        <w:t>Barton</w:t>
      </w:r>
      <w:proofErr w:type="spellEnd"/>
      <w:r>
        <w:rPr>
          <w:color w:val="000000"/>
          <w:sz w:val="28"/>
          <w:szCs w:val="28"/>
        </w:rPr>
        <w:t>. – P.  106.</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Beddoes</w:t>
      </w:r>
      <w:proofErr w:type="spellEnd"/>
      <w:r>
        <w:rPr>
          <w:color w:val="000000"/>
          <w:sz w:val="28"/>
          <w:szCs w:val="28"/>
        </w:rPr>
        <w:t xml:space="preserve"> </w:t>
      </w:r>
      <w:proofErr w:type="spellStart"/>
      <w:r>
        <w:rPr>
          <w:color w:val="000000"/>
          <w:sz w:val="28"/>
          <w:szCs w:val="28"/>
        </w:rPr>
        <w:t>Thomas</w:t>
      </w:r>
      <w:proofErr w:type="spellEnd"/>
      <w:r>
        <w:rPr>
          <w:color w:val="000000"/>
          <w:sz w:val="28"/>
          <w:szCs w:val="28"/>
        </w:rPr>
        <w:t xml:space="preserve"> </w:t>
      </w:r>
      <w:proofErr w:type="spellStart"/>
      <w:r>
        <w:rPr>
          <w:color w:val="000000"/>
          <w:sz w:val="28"/>
          <w:szCs w:val="28"/>
        </w:rPr>
        <w:t>Lovell</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Thomas</w:t>
      </w:r>
      <w:proofErr w:type="spellEnd"/>
      <w:r>
        <w:rPr>
          <w:color w:val="000000"/>
          <w:sz w:val="28"/>
          <w:szCs w:val="28"/>
        </w:rPr>
        <w:t xml:space="preserve"> </w:t>
      </w:r>
      <w:proofErr w:type="spellStart"/>
      <w:r>
        <w:rPr>
          <w:color w:val="000000"/>
          <w:sz w:val="28"/>
          <w:szCs w:val="28"/>
        </w:rPr>
        <w:t>Lovell</w:t>
      </w:r>
      <w:proofErr w:type="spellEnd"/>
      <w:r>
        <w:rPr>
          <w:color w:val="000000"/>
          <w:sz w:val="28"/>
          <w:szCs w:val="28"/>
        </w:rPr>
        <w:t xml:space="preserve"> </w:t>
      </w:r>
      <w:proofErr w:type="spellStart"/>
      <w:r>
        <w:rPr>
          <w:color w:val="000000"/>
          <w:sz w:val="28"/>
          <w:szCs w:val="28"/>
        </w:rPr>
        <w:t>Beddoes</w:t>
      </w:r>
      <w:proofErr w:type="spellEnd"/>
      <w:r>
        <w:rPr>
          <w:color w:val="000000"/>
          <w:sz w:val="28"/>
          <w:szCs w:val="28"/>
        </w:rPr>
        <w:t xml:space="preserve"> // Режим доступу: http://www.theotherpages.org/poet`scorner/Thomas </w:t>
      </w:r>
      <w:proofErr w:type="spellStart"/>
      <w:r>
        <w:rPr>
          <w:color w:val="000000"/>
          <w:sz w:val="28"/>
          <w:szCs w:val="28"/>
        </w:rPr>
        <w:t>Lovell</w:t>
      </w:r>
      <w:proofErr w:type="spellEnd"/>
      <w:r>
        <w:rPr>
          <w:color w:val="000000"/>
          <w:sz w:val="28"/>
          <w:szCs w:val="28"/>
        </w:rPr>
        <w:t xml:space="preserve"> </w:t>
      </w:r>
      <w:proofErr w:type="spellStart"/>
      <w:r>
        <w:rPr>
          <w:color w:val="000000"/>
          <w:sz w:val="28"/>
          <w:szCs w:val="28"/>
        </w:rPr>
        <w:t>Beddoes</w:t>
      </w:r>
      <w:proofErr w:type="spellEnd"/>
      <w:r>
        <w:rPr>
          <w:color w:val="000000"/>
          <w:sz w:val="28"/>
          <w:szCs w:val="28"/>
        </w:rPr>
        <w:t>. – P. 111 – 113.</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Belloc</w:t>
      </w:r>
      <w:proofErr w:type="spellEnd"/>
      <w:r>
        <w:rPr>
          <w:color w:val="000000"/>
          <w:sz w:val="28"/>
          <w:szCs w:val="28"/>
        </w:rPr>
        <w:t xml:space="preserve"> </w:t>
      </w:r>
      <w:proofErr w:type="spellStart"/>
      <w:r>
        <w:rPr>
          <w:color w:val="000000"/>
          <w:sz w:val="28"/>
          <w:szCs w:val="28"/>
        </w:rPr>
        <w:t>Hillaire</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Hillaire</w:t>
      </w:r>
      <w:proofErr w:type="spellEnd"/>
      <w:r>
        <w:rPr>
          <w:color w:val="000000"/>
          <w:sz w:val="28"/>
          <w:szCs w:val="28"/>
        </w:rPr>
        <w:t xml:space="preserve"> </w:t>
      </w:r>
      <w:proofErr w:type="spellStart"/>
      <w:r>
        <w:rPr>
          <w:color w:val="000000"/>
          <w:sz w:val="28"/>
          <w:szCs w:val="28"/>
        </w:rPr>
        <w:t>Belloc</w:t>
      </w:r>
      <w:proofErr w:type="spellEnd"/>
      <w:r>
        <w:rPr>
          <w:color w:val="000000"/>
          <w:sz w:val="28"/>
          <w:szCs w:val="28"/>
        </w:rPr>
        <w:t xml:space="preserve"> // Режим доступу : http://www.theotherpages.org/poet`scorner/Hillaire </w:t>
      </w:r>
      <w:proofErr w:type="spellStart"/>
      <w:r>
        <w:rPr>
          <w:color w:val="000000"/>
          <w:sz w:val="28"/>
          <w:szCs w:val="28"/>
        </w:rPr>
        <w:t>Belloc</w:t>
      </w:r>
      <w:proofErr w:type="spellEnd"/>
      <w:r>
        <w:rPr>
          <w:color w:val="000000"/>
          <w:sz w:val="28"/>
          <w:szCs w:val="28"/>
        </w:rPr>
        <w:t>. – P.  121.</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Blake</w:t>
      </w:r>
      <w:proofErr w:type="spellEnd"/>
      <w:r>
        <w:rPr>
          <w:color w:val="000000"/>
          <w:sz w:val="28"/>
          <w:szCs w:val="28"/>
        </w:rPr>
        <w:t xml:space="preserve"> W.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Verse</w:t>
      </w:r>
      <w:proofErr w:type="spellEnd"/>
      <w:r>
        <w:rPr>
          <w:color w:val="000000"/>
          <w:sz w:val="28"/>
          <w:szCs w:val="28"/>
        </w:rPr>
        <w:t xml:space="preserve"> / </w:t>
      </w:r>
      <w:proofErr w:type="spellStart"/>
      <w:r>
        <w:rPr>
          <w:color w:val="000000"/>
          <w:sz w:val="28"/>
          <w:szCs w:val="28"/>
        </w:rPr>
        <w:t>William</w:t>
      </w:r>
      <w:proofErr w:type="spellEnd"/>
      <w:r>
        <w:rPr>
          <w:color w:val="000000"/>
          <w:sz w:val="28"/>
          <w:szCs w:val="28"/>
        </w:rPr>
        <w:t xml:space="preserve"> </w:t>
      </w:r>
      <w:proofErr w:type="spellStart"/>
      <w:r>
        <w:rPr>
          <w:color w:val="000000"/>
          <w:sz w:val="28"/>
          <w:szCs w:val="28"/>
        </w:rPr>
        <w:t>Blake</w:t>
      </w:r>
      <w:proofErr w:type="spellEnd"/>
      <w:r>
        <w:rPr>
          <w:color w:val="000000"/>
          <w:sz w:val="28"/>
          <w:szCs w:val="28"/>
        </w:rPr>
        <w:t xml:space="preserve">. – M. : </w:t>
      </w:r>
      <w:proofErr w:type="spellStart"/>
      <w:r>
        <w:rPr>
          <w:color w:val="000000"/>
          <w:sz w:val="28"/>
          <w:szCs w:val="28"/>
        </w:rPr>
        <w:t>Moscow</w:t>
      </w:r>
      <w:proofErr w:type="spellEnd"/>
      <w:r>
        <w:rPr>
          <w:color w:val="000000"/>
          <w:sz w:val="28"/>
          <w:szCs w:val="28"/>
        </w:rPr>
        <w:t xml:space="preserve"> </w:t>
      </w:r>
      <w:proofErr w:type="spellStart"/>
      <w:r>
        <w:rPr>
          <w:color w:val="000000"/>
          <w:sz w:val="28"/>
          <w:szCs w:val="28"/>
        </w:rPr>
        <w:t>Progress</w:t>
      </w:r>
      <w:proofErr w:type="spellEnd"/>
      <w:r>
        <w:rPr>
          <w:color w:val="000000"/>
          <w:sz w:val="28"/>
          <w:szCs w:val="28"/>
        </w:rPr>
        <w:t xml:space="preserve"> </w:t>
      </w:r>
      <w:proofErr w:type="spellStart"/>
      <w:r>
        <w:rPr>
          <w:color w:val="000000"/>
          <w:sz w:val="28"/>
          <w:szCs w:val="28"/>
        </w:rPr>
        <w:t>Publishers</w:t>
      </w:r>
      <w:proofErr w:type="spellEnd"/>
      <w:r>
        <w:rPr>
          <w:color w:val="000000"/>
          <w:sz w:val="28"/>
          <w:szCs w:val="28"/>
        </w:rPr>
        <w:t>, 1982. – 558 p.</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Blake</w:t>
      </w:r>
      <w:proofErr w:type="spellEnd"/>
      <w:r>
        <w:rPr>
          <w:color w:val="000000"/>
          <w:sz w:val="28"/>
          <w:szCs w:val="28"/>
        </w:rPr>
        <w:t xml:space="preserve"> </w:t>
      </w:r>
      <w:proofErr w:type="spellStart"/>
      <w:r>
        <w:rPr>
          <w:color w:val="000000"/>
          <w:sz w:val="28"/>
          <w:szCs w:val="28"/>
        </w:rPr>
        <w:t>William</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William</w:t>
      </w:r>
      <w:proofErr w:type="spellEnd"/>
      <w:r>
        <w:rPr>
          <w:color w:val="000000"/>
          <w:sz w:val="28"/>
          <w:szCs w:val="28"/>
        </w:rPr>
        <w:t xml:space="preserve"> </w:t>
      </w:r>
      <w:proofErr w:type="spellStart"/>
      <w:r>
        <w:rPr>
          <w:color w:val="000000"/>
          <w:sz w:val="28"/>
          <w:szCs w:val="28"/>
        </w:rPr>
        <w:t>Blake</w:t>
      </w:r>
      <w:proofErr w:type="spellEnd"/>
      <w:r>
        <w:rPr>
          <w:color w:val="000000"/>
          <w:sz w:val="28"/>
          <w:szCs w:val="28"/>
        </w:rPr>
        <w:t xml:space="preserve"> // Режим доступу : http://www.theotherpages.org/poet`scorner/William </w:t>
      </w:r>
      <w:proofErr w:type="spellStart"/>
      <w:r>
        <w:rPr>
          <w:color w:val="000000"/>
          <w:sz w:val="28"/>
          <w:szCs w:val="28"/>
        </w:rPr>
        <w:t>Blake</w:t>
      </w:r>
      <w:proofErr w:type="spellEnd"/>
      <w:r>
        <w:rPr>
          <w:color w:val="000000"/>
          <w:sz w:val="28"/>
          <w:szCs w:val="28"/>
        </w:rPr>
        <w:t>. – P.  28; 143.</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Blind</w:t>
      </w:r>
      <w:proofErr w:type="spellEnd"/>
      <w:r>
        <w:rPr>
          <w:color w:val="000000"/>
          <w:sz w:val="28"/>
          <w:szCs w:val="28"/>
        </w:rPr>
        <w:t xml:space="preserve"> </w:t>
      </w:r>
      <w:proofErr w:type="spellStart"/>
      <w:r>
        <w:rPr>
          <w:color w:val="000000"/>
          <w:sz w:val="28"/>
          <w:szCs w:val="28"/>
        </w:rPr>
        <w:t>Mathilde</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Mathilde</w:t>
      </w:r>
      <w:proofErr w:type="spellEnd"/>
      <w:r>
        <w:rPr>
          <w:color w:val="000000"/>
          <w:sz w:val="28"/>
          <w:szCs w:val="28"/>
        </w:rPr>
        <w:t xml:space="preserve"> </w:t>
      </w:r>
      <w:proofErr w:type="spellStart"/>
      <w:r>
        <w:rPr>
          <w:color w:val="000000"/>
          <w:sz w:val="28"/>
          <w:szCs w:val="28"/>
        </w:rPr>
        <w:t>Blind</w:t>
      </w:r>
      <w:proofErr w:type="spellEnd"/>
      <w:r>
        <w:rPr>
          <w:color w:val="000000"/>
          <w:sz w:val="28"/>
          <w:szCs w:val="28"/>
        </w:rPr>
        <w:t xml:space="preserve"> // Режим доступу : http://www.theotherpages.org/poet`scorner/Mathilde </w:t>
      </w:r>
      <w:proofErr w:type="spellStart"/>
      <w:r>
        <w:rPr>
          <w:color w:val="000000"/>
          <w:sz w:val="28"/>
          <w:szCs w:val="28"/>
        </w:rPr>
        <w:t>Blind</w:t>
      </w:r>
      <w:proofErr w:type="spellEnd"/>
      <w:r>
        <w:rPr>
          <w:color w:val="000000"/>
          <w:sz w:val="28"/>
          <w:szCs w:val="28"/>
        </w:rPr>
        <w:t>. – P.  153 – 161.</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Bridges</w:t>
      </w:r>
      <w:proofErr w:type="spellEnd"/>
      <w:r>
        <w:rPr>
          <w:color w:val="000000"/>
          <w:sz w:val="28"/>
          <w:szCs w:val="28"/>
        </w:rPr>
        <w:t xml:space="preserve"> </w:t>
      </w:r>
      <w:proofErr w:type="spellStart"/>
      <w:r>
        <w:rPr>
          <w:color w:val="000000"/>
          <w:sz w:val="28"/>
          <w:szCs w:val="28"/>
        </w:rPr>
        <w:t>Robert</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Robert</w:t>
      </w:r>
      <w:proofErr w:type="spellEnd"/>
      <w:r>
        <w:rPr>
          <w:color w:val="000000"/>
          <w:sz w:val="28"/>
          <w:szCs w:val="28"/>
        </w:rPr>
        <w:t xml:space="preserve"> </w:t>
      </w:r>
      <w:proofErr w:type="spellStart"/>
      <w:r>
        <w:rPr>
          <w:color w:val="000000"/>
          <w:sz w:val="28"/>
          <w:szCs w:val="28"/>
        </w:rPr>
        <w:t>Bridges</w:t>
      </w:r>
      <w:proofErr w:type="spellEnd"/>
      <w:r>
        <w:rPr>
          <w:color w:val="000000"/>
          <w:sz w:val="28"/>
          <w:szCs w:val="28"/>
        </w:rPr>
        <w:t xml:space="preserve"> // Режим доступу : http://www.theotherpages.org/poet`scorner/Robert </w:t>
      </w:r>
      <w:proofErr w:type="spellStart"/>
      <w:r>
        <w:rPr>
          <w:color w:val="000000"/>
          <w:sz w:val="28"/>
          <w:szCs w:val="28"/>
        </w:rPr>
        <w:t>Bridges</w:t>
      </w:r>
      <w:proofErr w:type="spellEnd"/>
      <w:r>
        <w:rPr>
          <w:color w:val="000000"/>
          <w:sz w:val="28"/>
          <w:szCs w:val="28"/>
        </w:rPr>
        <w:t>. – P.  211.</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Bronte</w:t>
      </w:r>
      <w:proofErr w:type="spellEnd"/>
      <w:r>
        <w:rPr>
          <w:color w:val="000000"/>
          <w:sz w:val="28"/>
          <w:szCs w:val="28"/>
        </w:rPr>
        <w:t xml:space="preserve"> </w:t>
      </w:r>
      <w:proofErr w:type="spellStart"/>
      <w:r>
        <w:rPr>
          <w:color w:val="000000"/>
          <w:sz w:val="28"/>
          <w:szCs w:val="28"/>
        </w:rPr>
        <w:t>Anne</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Anne</w:t>
      </w:r>
      <w:proofErr w:type="spellEnd"/>
      <w:r>
        <w:rPr>
          <w:color w:val="000000"/>
          <w:sz w:val="28"/>
          <w:szCs w:val="28"/>
        </w:rPr>
        <w:t xml:space="preserve"> </w:t>
      </w:r>
      <w:proofErr w:type="spellStart"/>
      <w:r>
        <w:rPr>
          <w:color w:val="000000"/>
          <w:sz w:val="28"/>
          <w:szCs w:val="28"/>
        </w:rPr>
        <w:t>Bronte</w:t>
      </w:r>
      <w:proofErr w:type="spellEnd"/>
      <w:r>
        <w:rPr>
          <w:color w:val="000000"/>
          <w:sz w:val="28"/>
          <w:szCs w:val="28"/>
        </w:rPr>
        <w:t xml:space="preserve"> // Режим доступу : http://www.theotherpages.org/poet`scorner/Anne </w:t>
      </w:r>
      <w:proofErr w:type="spellStart"/>
      <w:r>
        <w:rPr>
          <w:color w:val="000000"/>
          <w:sz w:val="28"/>
          <w:szCs w:val="28"/>
        </w:rPr>
        <w:t>Bronte</w:t>
      </w:r>
      <w:proofErr w:type="spellEnd"/>
      <w:r>
        <w:rPr>
          <w:color w:val="000000"/>
          <w:sz w:val="28"/>
          <w:szCs w:val="28"/>
        </w:rPr>
        <w:t>. – P. 216 – 337.</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Bronte</w:t>
      </w:r>
      <w:proofErr w:type="spellEnd"/>
      <w:r>
        <w:rPr>
          <w:color w:val="000000"/>
          <w:sz w:val="28"/>
          <w:szCs w:val="28"/>
        </w:rPr>
        <w:t xml:space="preserve"> </w:t>
      </w:r>
      <w:proofErr w:type="spellStart"/>
      <w:r>
        <w:rPr>
          <w:color w:val="000000"/>
          <w:sz w:val="28"/>
          <w:szCs w:val="28"/>
        </w:rPr>
        <w:t>Emily</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Emily</w:t>
      </w:r>
      <w:proofErr w:type="spellEnd"/>
      <w:r>
        <w:rPr>
          <w:color w:val="000000"/>
          <w:sz w:val="28"/>
          <w:szCs w:val="28"/>
        </w:rPr>
        <w:t xml:space="preserve"> </w:t>
      </w:r>
      <w:proofErr w:type="spellStart"/>
      <w:r>
        <w:rPr>
          <w:color w:val="000000"/>
          <w:sz w:val="28"/>
          <w:szCs w:val="28"/>
        </w:rPr>
        <w:t>Bronte</w:t>
      </w:r>
      <w:proofErr w:type="spellEnd"/>
      <w:r>
        <w:rPr>
          <w:color w:val="000000"/>
          <w:sz w:val="28"/>
          <w:szCs w:val="28"/>
        </w:rPr>
        <w:t xml:space="preserve"> // Режим доступу : http://www.theotherpages.org/poet`scorner/Emily </w:t>
      </w:r>
      <w:proofErr w:type="spellStart"/>
      <w:r>
        <w:rPr>
          <w:color w:val="000000"/>
          <w:sz w:val="28"/>
          <w:szCs w:val="28"/>
        </w:rPr>
        <w:t>Bronte</w:t>
      </w:r>
      <w:proofErr w:type="spellEnd"/>
      <w:r>
        <w:rPr>
          <w:color w:val="000000"/>
          <w:sz w:val="28"/>
          <w:szCs w:val="28"/>
        </w:rPr>
        <w:t>. – P.  242 – 347.</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Bronte</w:t>
      </w:r>
      <w:proofErr w:type="spellEnd"/>
      <w:r>
        <w:rPr>
          <w:color w:val="000000"/>
          <w:sz w:val="28"/>
          <w:szCs w:val="28"/>
        </w:rPr>
        <w:t xml:space="preserve"> </w:t>
      </w:r>
      <w:proofErr w:type="spellStart"/>
      <w:r>
        <w:rPr>
          <w:color w:val="000000"/>
          <w:sz w:val="28"/>
          <w:szCs w:val="28"/>
        </w:rPr>
        <w:t>Charlotte</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Charlotte</w:t>
      </w:r>
      <w:proofErr w:type="spellEnd"/>
      <w:r>
        <w:rPr>
          <w:color w:val="000000"/>
          <w:sz w:val="28"/>
          <w:szCs w:val="28"/>
        </w:rPr>
        <w:t xml:space="preserve"> </w:t>
      </w:r>
      <w:proofErr w:type="spellStart"/>
      <w:r>
        <w:rPr>
          <w:color w:val="000000"/>
          <w:sz w:val="28"/>
          <w:szCs w:val="28"/>
        </w:rPr>
        <w:t>Bronte</w:t>
      </w:r>
      <w:proofErr w:type="spellEnd"/>
      <w:r>
        <w:rPr>
          <w:color w:val="000000"/>
          <w:sz w:val="28"/>
          <w:szCs w:val="28"/>
        </w:rPr>
        <w:t xml:space="preserve"> // Режим доступу : http://www.theotherpages.org/poet`scorner/Charlotte </w:t>
      </w:r>
      <w:proofErr w:type="spellStart"/>
      <w:r>
        <w:rPr>
          <w:color w:val="000000"/>
          <w:sz w:val="28"/>
          <w:szCs w:val="28"/>
        </w:rPr>
        <w:t>Bronte</w:t>
      </w:r>
      <w:proofErr w:type="spellEnd"/>
      <w:r>
        <w:rPr>
          <w:color w:val="000000"/>
          <w:sz w:val="28"/>
          <w:szCs w:val="28"/>
        </w:rPr>
        <w:t>. – P.  273 – 278.</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Brooke</w:t>
      </w:r>
      <w:proofErr w:type="spellEnd"/>
      <w:r>
        <w:rPr>
          <w:color w:val="000000"/>
          <w:sz w:val="28"/>
          <w:szCs w:val="28"/>
        </w:rPr>
        <w:t xml:space="preserve"> </w:t>
      </w:r>
      <w:proofErr w:type="spellStart"/>
      <w:r>
        <w:rPr>
          <w:color w:val="000000"/>
          <w:sz w:val="28"/>
          <w:szCs w:val="28"/>
        </w:rPr>
        <w:t>Rupert</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Rupert</w:t>
      </w:r>
      <w:proofErr w:type="spellEnd"/>
      <w:r>
        <w:rPr>
          <w:color w:val="000000"/>
          <w:sz w:val="28"/>
          <w:szCs w:val="28"/>
        </w:rPr>
        <w:t xml:space="preserve"> </w:t>
      </w:r>
      <w:proofErr w:type="spellStart"/>
      <w:r>
        <w:rPr>
          <w:color w:val="000000"/>
          <w:sz w:val="28"/>
          <w:szCs w:val="28"/>
        </w:rPr>
        <w:t>Brooke</w:t>
      </w:r>
      <w:proofErr w:type="spellEnd"/>
      <w:r>
        <w:rPr>
          <w:color w:val="000000"/>
          <w:sz w:val="28"/>
          <w:szCs w:val="28"/>
        </w:rPr>
        <w:t xml:space="preserve"> // Режим доступу : http://www.theotherpages.org/poet`scorner/Rupert </w:t>
      </w:r>
      <w:proofErr w:type="spellStart"/>
      <w:r>
        <w:rPr>
          <w:color w:val="000000"/>
          <w:sz w:val="28"/>
          <w:szCs w:val="28"/>
        </w:rPr>
        <w:t>Brooke</w:t>
      </w:r>
      <w:proofErr w:type="spellEnd"/>
      <w:r>
        <w:rPr>
          <w:color w:val="000000"/>
          <w:sz w:val="28"/>
          <w:szCs w:val="28"/>
        </w:rPr>
        <w:t>. – P. 348 – 360.</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Browning</w:t>
      </w:r>
      <w:proofErr w:type="spellEnd"/>
      <w:r>
        <w:rPr>
          <w:color w:val="000000"/>
          <w:sz w:val="28"/>
          <w:szCs w:val="28"/>
        </w:rPr>
        <w:t xml:space="preserve"> </w:t>
      </w:r>
      <w:proofErr w:type="spellStart"/>
      <w:r>
        <w:rPr>
          <w:color w:val="000000"/>
          <w:sz w:val="28"/>
          <w:szCs w:val="28"/>
        </w:rPr>
        <w:t>Elizabeth</w:t>
      </w:r>
      <w:proofErr w:type="spellEnd"/>
      <w:r>
        <w:rPr>
          <w:color w:val="000000"/>
          <w:sz w:val="28"/>
          <w:szCs w:val="28"/>
        </w:rPr>
        <w:t xml:space="preserve"> </w:t>
      </w:r>
      <w:proofErr w:type="spellStart"/>
      <w:r>
        <w:rPr>
          <w:color w:val="000000"/>
          <w:sz w:val="28"/>
          <w:szCs w:val="28"/>
        </w:rPr>
        <w:t>Barrett</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Elizabeth</w:t>
      </w:r>
      <w:proofErr w:type="spellEnd"/>
      <w:r>
        <w:rPr>
          <w:color w:val="000000"/>
          <w:sz w:val="28"/>
          <w:szCs w:val="28"/>
        </w:rPr>
        <w:t xml:space="preserve"> </w:t>
      </w:r>
      <w:proofErr w:type="spellStart"/>
      <w:r>
        <w:rPr>
          <w:color w:val="000000"/>
          <w:sz w:val="28"/>
          <w:szCs w:val="28"/>
        </w:rPr>
        <w:t>Barrett</w:t>
      </w:r>
      <w:proofErr w:type="spellEnd"/>
      <w:r>
        <w:rPr>
          <w:color w:val="000000"/>
          <w:sz w:val="28"/>
          <w:szCs w:val="28"/>
        </w:rPr>
        <w:t xml:space="preserve"> </w:t>
      </w:r>
      <w:proofErr w:type="spellStart"/>
      <w:r>
        <w:rPr>
          <w:color w:val="000000"/>
          <w:sz w:val="28"/>
          <w:szCs w:val="28"/>
        </w:rPr>
        <w:t>Browning</w:t>
      </w:r>
      <w:proofErr w:type="spellEnd"/>
      <w:r>
        <w:rPr>
          <w:color w:val="000000"/>
          <w:sz w:val="28"/>
          <w:szCs w:val="28"/>
        </w:rPr>
        <w:t xml:space="preserve"> // Режим доступу : http://www.theotherpages.org/poet`scorner/Elizabeth </w:t>
      </w:r>
      <w:proofErr w:type="spellStart"/>
      <w:r>
        <w:rPr>
          <w:color w:val="000000"/>
          <w:sz w:val="28"/>
          <w:szCs w:val="28"/>
        </w:rPr>
        <w:t>Barrett</w:t>
      </w:r>
      <w:proofErr w:type="spellEnd"/>
      <w:r>
        <w:rPr>
          <w:color w:val="000000"/>
          <w:sz w:val="28"/>
          <w:szCs w:val="28"/>
        </w:rPr>
        <w:t xml:space="preserve"> </w:t>
      </w:r>
      <w:proofErr w:type="spellStart"/>
      <w:r>
        <w:rPr>
          <w:color w:val="000000"/>
          <w:sz w:val="28"/>
          <w:szCs w:val="28"/>
        </w:rPr>
        <w:t>Browning</w:t>
      </w:r>
      <w:proofErr w:type="spellEnd"/>
      <w:r>
        <w:rPr>
          <w:color w:val="000000"/>
          <w:sz w:val="28"/>
          <w:szCs w:val="28"/>
        </w:rPr>
        <w:t>. – P.  411 – 412.</w:t>
      </w:r>
    </w:p>
    <w:p w:rsidR="00A66C43" w:rsidRDefault="00DD1734">
      <w:pPr>
        <w:numPr>
          <w:ilvl w:val="0"/>
          <w:numId w:val="5"/>
        </w:numPr>
        <w:pBdr>
          <w:top w:val="nil"/>
          <w:left w:val="nil"/>
          <w:bottom w:val="nil"/>
          <w:right w:val="nil"/>
          <w:between w:val="nil"/>
        </w:pBdr>
        <w:tabs>
          <w:tab w:val="left" w:pos="1134"/>
        </w:tabs>
        <w:spacing w:line="360" w:lineRule="auto"/>
        <w:jc w:val="both"/>
        <w:rPr>
          <w:color w:val="000000"/>
          <w:sz w:val="28"/>
          <w:szCs w:val="28"/>
        </w:rPr>
      </w:pPr>
      <w:proofErr w:type="spellStart"/>
      <w:r>
        <w:rPr>
          <w:color w:val="000000"/>
          <w:sz w:val="28"/>
          <w:szCs w:val="28"/>
        </w:rPr>
        <w:t>Byron</w:t>
      </w:r>
      <w:proofErr w:type="spellEnd"/>
      <w:r>
        <w:rPr>
          <w:color w:val="000000"/>
          <w:sz w:val="28"/>
          <w:szCs w:val="28"/>
        </w:rPr>
        <w:t xml:space="preserve"> </w:t>
      </w:r>
      <w:proofErr w:type="spellStart"/>
      <w:r>
        <w:rPr>
          <w:color w:val="000000"/>
          <w:sz w:val="28"/>
          <w:szCs w:val="28"/>
        </w:rPr>
        <w:t>Lord</w:t>
      </w:r>
      <w:proofErr w:type="spellEnd"/>
      <w:r>
        <w:rPr>
          <w:color w:val="000000"/>
          <w:sz w:val="28"/>
          <w:szCs w:val="28"/>
        </w:rPr>
        <w:t xml:space="preserve"> </w:t>
      </w:r>
      <w:proofErr w:type="spellStart"/>
      <w:r>
        <w:rPr>
          <w:color w:val="000000"/>
          <w:sz w:val="28"/>
          <w:szCs w:val="28"/>
        </w:rPr>
        <w:t>Selected</w:t>
      </w:r>
      <w:proofErr w:type="spellEnd"/>
      <w:r>
        <w:rPr>
          <w:color w:val="000000"/>
          <w:sz w:val="28"/>
          <w:szCs w:val="28"/>
        </w:rPr>
        <w:t xml:space="preserve"> </w:t>
      </w:r>
      <w:proofErr w:type="spellStart"/>
      <w:r>
        <w:rPr>
          <w:color w:val="000000"/>
          <w:sz w:val="28"/>
          <w:szCs w:val="28"/>
        </w:rPr>
        <w:t>Poetry</w:t>
      </w:r>
      <w:proofErr w:type="spellEnd"/>
      <w:r>
        <w:rPr>
          <w:color w:val="000000"/>
          <w:sz w:val="28"/>
          <w:szCs w:val="28"/>
        </w:rPr>
        <w:t xml:space="preserve"> [Електронний ресурс] / </w:t>
      </w:r>
      <w:proofErr w:type="spellStart"/>
      <w:r>
        <w:rPr>
          <w:color w:val="000000"/>
          <w:sz w:val="28"/>
          <w:szCs w:val="28"/>
        </w:rPr>
        <w:t>Lord</w:t>
      </w:r>
      <w:proofErr w:type="spellEnd"/>
      <w:r>
        <w:rPr>
          <w:color w:val="000000"/>
          <w:sz w:val="28"/>
          <w:szCs w:val="28"/>
        </w:rPr>
        <w:t xml:space="preserve"> </w:t>
      </w:r>
      <w:proofErr w:type="spellStart"/>
      <w:r>
        <w:rPr>
          <w:color w:val="000000"/>
          <w:sz w:val="28"/>
          <w:szCs w:val="28"/>
        </w:rPr>
        <w:t>Byron</w:t>
      </w:r>
      <w:proofErr w:type="spellEnd"/>
      <w:r>
        <w:rPr>
          <w:color w:val="000000"/>
          <w:sz w:val="28"/>
          <w:szCs w:val="28"/>
        </w:rPr>
        <w:t xml:space="preserve"> // Режим доступу : http://www.theotherpages.org/poet`scorner/Lord </w:t>
      </w:r>
      <w:proofErr w:type="spellStart"/>
      <w:r>
        <w:rPr>
          <w:color w:val="000000"/>
          <w:sz w:val="28"/>
          <w:szCs w:val="28"/>
        </w:rPr>
        <w:t>Byron</w:t>
      </w:r>
      <w:proofErr w:type="spellEnd"/>
      <w:r>
        <w:rPr>
          <w:color w:val="000000"/>
          <w:sz w:val="28"/>
          <w:szCs w:val="28"/>
        </w:rPr>
        <w:t>. – P.  33 – 34.</w:t>
      </w:r>
    </w:p>
    <w:p w:rsidR="00A66C43" w:rsidRDefault="00A66C43">
      <w:pPr>
        <w:pBdr>
          <w:top w:val="nil"/>
          <w:left w:val="nil"/>
          <w:bottom w:val="nil"/>
          <w:right w:val="nil"/>
          <w:between w:val="nil"/>
        </w:pBdr>
        <w:spacing w:line="360" w:lineRule="auto"/>
        <w:ind w:left="1211"/>
        <w:jc w:val="both"/>
        <w:rPr>
          <w:b/>
          <w:color w:val="000000"/>
          <w:sz w:val="28"/>
          <w:szCs w:val="28"/>
        </w:rPr>
      </w:pPr>
    </w:p>
    <w:p w:rsidR="00A66C43" w:rsidRDefault="00A66C43">
      <w:pPr>
        <w:widowControl/>
        <w:tabs>
          <w:tab w:val="left" w:pos="284"/>
          <w:tab w:val="left" w:pos="426"/>
        </w:tabs>
        <w:jc w:val="both"/>
        <w:rPr>
          <w:color w:val="000000"/>
          <w:sz w:val="28"/>
          <w:szCs w:val="28"/>
        </w:rPr>
      </w:pPr>
    </w:p>
    <w:p w:rsidR="00A66C43" w:rsidRDefault="00A66C43">
      <w:pPr>
        <w:pBdr>
          <w:top w:val="nil"/>
          <w:left w:val="nil"/>
          <w:bottom w:val="nil"/>
          <w:right w:val="nil"/>
          <w:between w:val="nil"/>
        </w:pBdr>
        <w:rPr>
          <w:color w:val="000000"/>
          <w:sz w:val="28"/>
          <w:szCs w:val="28"/>
        </w:rPr>
      </w:pPr>
    </w:p>
    <w:p w:rsidR="00A66C43" w:rsidRDefault="00A66C43">
      <w:pPr>
        <w:pStyle w:val="Heading1"/>
        <w:spacing w:before="89" w:line="318" w:lineRule="auto"/>
        <w:ind w:left="5964"/>
      </w:pPr>
    </w:p>
    <w:sectPr w:rsidR="00A66C43" w:rsidSect="00A66C43">
      <w:pgSz w:w="15840" w:h="12240" w:orient="landscape"/>
      <w:pgMar w:top="1140" w:right="1020" w:bottom="280" w:left="86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Neue">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47784"/>
    <w:multiLevelType w:val="multilevel"/>
    <w:tmpl w:val="A474859A"/>
    <w:lvl w:ilvl="0">
      <w:start w:val="5"/>
      <w:numFmt w:val="decimal"/>
      <w:lvlText w:val="%1."/>
      <w:lvlJc w:val="left"/>
      <w:pPr>
        <w:ind w:left="258" w:hanging="360"/>
      </w:pPr>
    </w:lvl>
    <w:lvl w:ilvl="1">
      <w:start w:val="1"/>
      <w:numFmt w:val="lowerLetter"/>
      <w:lvlText w:val="%2."/>
      <w:lvlJc w:val="left"/>
      <w:pPr>
        <w:ind w:left="978" w:hanging="360"/>
      </w:pPr>
    </w:lvl>
    <w:lvl w:ilvl="2">
      <w:start w:val="1"/>
      <w:numFmt w:val="lowerRoman"/>
      <w:lvlText w:val="%3."/>
      <w:lvlJc w:val="right"/>
      <w:pPr>
        <w:ind w:left="1698" w:hanging="180"/>
      </w:pPr>
    </w:lvl>
    <w:lvl w:ilvl="3">
      <w:start w:val="1"/>
      <w:numFmt w:val="decimal"/>
      <w:lvlText w:val="%4."/>
      <w:lvlJc w:val="left"/>
      <w:pPr>
        <w:ind w:left="2418" w:hanging="360"/>
      </w:pPr>
    </w:lvl>
    <w:lvl w:ilvl="4">
      <w:start w:val="1"/>
      <w:numFmt w:val="lowerLetter"/>
      <w:lvlText w:val="%5."/>
      <w:lvlJc w:val="left"/>
      <w:pPr>
        <w:ind w:left="3138" w:hanging="360"/>
      </w:pPr>
    </w:lvl>
    <w:lvl w:ilvl="5">
      <w:start w:val="1"/>
      <w:numFmt w:val="lowerRoman"/>
      <w:lvlText w:val="%6."/>
      <w:lvlJc w:val="right"/>
      <w:pPr>
        <w:ind w:left="3858" w:hanging="180"/>
      </w:pPr>
    </w:lvl>
    <w:lvl w:ilvl="6">
      <w:start w:val="1"/>
      <w:numFmt w:val="decimal"/>
      <w:lvlText w:val="%7."/>
      <w:lvlJc w:val="left"/>
      <w:pPr>
        <w:ind w:left="4578" w:hanging="360"/>
      </w:pPr>
    </w:lvl>
    <w:lvl w:ilvl="7">
      <w:start w:val="1"/>
      <w:numFmt w:val="lowerLetter"/>
      <w:lvlText w:val="%8."/>
      <w:lvlJc w:val="left"/>
      <w:pPr>
        <w:ind w:left="5298" w:hanging="360"/>
      </w:pPr>
    </w:lvl>
    <w:lvl w:ilvl="8">
      <w:start w:val="1"/>
      <w:numFmt w:val="lowerRoman"/>
      <w:lvlText w:val="%9."/>
      <w:lvlJc w:val="right"/>
      <w:pPr>
        <w:ind w:left="6018" w:hanging="180"/>
      </w:pPr>
    </w:lvl>
  </w:abstractNum>
  <w:abstractNum w:abstractNumId="1">
    <w:nsid w:val="04CF2EC2"/>
    <w:multiLevelType w:val="multilevel"/>
    <w:tmpl w:val="EFFAE690"/>
    <w:lvl w:ilvl="0">
      <w:start w:val="1"/>
      <w:numFmt w:val="decimal"/>
      <w:lvlText w:val="%1."/>
      <w:lvlJc w:val="left"/>
      <w:pPr>
        <w:ind w:left="121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7217ABE"/>
    <w:multiLevelType w:val="multilevel"/>
    <w:tmpl w:val="3D4E65E0"/>
    <w:lvl w:ilvl="0">
      <w:start w:val="1"/>
      <w:numFmt w:val="decimal"/>
      <w:lvlText w:val="%1."/>
      <w:lvlJc w:val="left"/>
      <w:pPr>
        <w:ind w:left="1689" w:hanging="680"/>
      </w:pPr>
      <w:rPr>
        <w:rFonts w:ascii="Times New Roman" w:eastAsia="Times New Roman" w:hAnsi="Times New Roman" w:cs="Times New Roman"/>
        <w:b/>
        <w:sz w:val="28"/>
        <w:szCs w:val="28"/>
      </w:rPr>
    </w:lvl>
    <w:lvl w:ilvl="1">
      <w:start w:val="1"/>
      <w:numFmt w:val="bullet"/>
      <w:lvlText w:val="•"/>
      <w:lvlJc w:val="left"/>
      <w:pPr>
        <w:ind w:left="330" w:hanging="169"/>
      </w:pPr>
      <w:rPr>
        <w:rFonts w:ascii="Times New Roman" w:eastAsia="Times New Roman" w:hAnsi="Times New Roman" w:cs="Times New Roman"/>
        <w:sz w:val="28"/>
        <w:szCs w:val="28"/>
      </w:rPr>
    </w:lvl>
    <w:lvl w:ilvl="2">
      <w:start w:val="1"/>
      <w:numFmt w:val="bullet"/>
      <w:lvlText w:val="•"/>
      <w:lvlJc w:val="left"/>
      <w:pPr>
        <w:ind w:left="3044" w:hanging="169"/>
      </w:pPr>
    </w:lvl>
    <w:lvl w:ilvl="3">
      <w:start w:val="1"/>
      <w:numFmt w:val="bullet"/>
      <w:lvlText w:val="•"/>
      <w:lvlJc w:val="left"/>
      <w:pPr>
        <w:ind w:left="4408" w:hanging="169"/>
      </w:pPr>
    </w:lvl>
    <w:lvl w:ilvl="4">
      <w:start w:val="1"/>
      <w:numFmt w:val="bullet"/>
      <w:lvlText w:val="•"/>
      <w:lvlJc w:val="left"/>
      <w:pPr>
        <w:ind w:left="5773" w:hanging="169"/>
      </w:pPr>
    </w:lvl>
    <w:lvl w:ilvl="5">
      <w:start w:val="1"/>
      <w:numFmt w:val="bullet"/>
      <w:lvlText w:val="•"/>
      <w:lvlJc w:val="left"/>
      <w:pPr>
        <w:ind w:left="7137" w:hanging="168"/>
      </w:pPr>
    </w:lvl>
    <w:lvl w:ilvl="6">
      <w:start w:val="1"/>
      <w:numFmt w:val="bullet"/>
      <w:lvlText w:val="•"/>
      <w:lvlJc w:val="left"/>
      <w:pPr>
        <w:ind w:left="8502" w:hanging="169"/>
      </w:pPr>
    </w:lvl>
    <w:lvl w:ilvl="7">
      <w:start w:val="1"/>
      <w:numFmt w:val="bullet"/>
      <w:lvlText w:val="•"/>
      <w:lvlJc w:val="left"/>
      <w:pPr>
        <w:ind w:left="9866" w:hanging="169"/>
      </w:pPr>
    </w:lvl>
    <w:lvl w:ilvl="8">
      <w:start w:val="1"/>
      <w:numFmt w:val="bullet"/>
      <w:lvlText w:val="•"/>
      <w:lvlJc w:val="left"/>
      <w:pPr>
        <w:ind w:left="11231" w:hanging="169"/>
      </w:pPr>
    </w:lvl>
  </w:abstractNum>
  <w:abstractNum w:abstractNumId="3">
    <w:nsid w:val="1DF97D87"/>
    <w:multiLevelType w:val="multilevel"/>
    <w:tmpl w:val="E51293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3593B52"/>
    <w:multiLevelType w:val="multilevel"/>
    <w:tmpl w:val="1534BC9A"/>
    <w:lvl w:ilvl="0">
      <w:start w:val="7"/>
      <w:numFmt w:val="decimal"/>
      <w:lvlText w:val="%1."/>
      <w:lvlJc w:val="left"/>
      <w:pPr>
        <w:ind w:left="1290" w:hanging="281"/>
      </w:pPr>
      <w:rPr>
        <w:rFonts w:ascii="Times New Roman" w:eastAsia="Times New Roman" w:hAnsi="Times New Roman" w:cs="Times New Roman"/>
        <w:b/>
        <w:sz w:val="28"/>
        <w:szCs w:val="28"/>
      </w:rPr>
    </w:lvl>
    <w:lvl w:ilvl="1">
      <w:start w:val="1"/>
      <w:numFmt w:val="decimal"/>
      <w:lvlText w:val=""/>
      <w:lvlJc w:val="left"/>
      <w:pPr>
        <w:ind w:left="0" w:firstLine="0"/>
      </w:pPr>
    </w:lvl>
    <w:lvl w:ilvl="2">
      <w:start w:val="1"/>
      <w:numFmt w:val="bullet"/>
      <w:lvlText w:val="•"/>
      <w:lvlJc w:val="left"/>
      <w:pPr>
        <w:ind w:left="2884" w:hanging="493"/>
      </w:pPr>
    </w:lvl>
    <w:lvl w:ilvl="3">
      <w:start w:val="1"/>
      <w:numFmt w:val="bullet"/>
      <w:lvlText w:val="•"/>
      <w:lvlJc w:val="left"/>
      <w:pPr>
        <w:ind w:left="4268" w:hanging="493"/>
      </w:pPr>
    </w:lvl>
    <w:lvl w:ilvl="4">
      <w:start w:val="1"/>
      <w:numFmt w:val="bullet"/>
      <w:lvlText w:val="•"/>
      <w:lvlJc w:val="left"/>
      <w:pPr>
        <w:ind w:left="5653" w:hanging="493"/>
      </w:pPr>
    </w:lvl>
    <w:lvl w:ilvl="5">
      <w:start w:val="1"/>
      <w:numFmt w:val="bullet"/>
      <w:lvlText w:val="•"/>
      <w:lvlJc w:val="left"/>
      <w:pPr>
        <w:ind w:left="7037" w:hanging="492"/>
      </w:pPr>
    </w:lvl>
    <w:lvl w:ilvl="6">
      <w:start w:val="1"/>
      <w:numFmt w:val="bullet"/>
      <w:lvlText w:val="•"/>
      <w:lvlJc w:val="left"/>
      <w:pPr>
        <w:ind w:left="8422" w:hanging="492"/>
      </w:pPr>
    </w:lvl>
    <w:lvl w:ilvl="7">
      <w:start w:val="1"/>
      <w:numFmt w:val="bullet"/>
      <w:lvlText w:val="•"/>
      <w:lvlJc w:val="left"/>
      <w:pPr>
        <w:ind w:left="9806" w:hanging="493"/>
      </w:pPr>
    </w:lvl>
    <w:lvl w:ilvl="8">
      <w:start w:val="1"/>
      <w:numFmt w:val="bullet"/>
      <w:lvlText w:val="•"/>
      <w:lvlJc w:val="left"/>
      <w:pPr>
        <w:ind w:left="11191" w:hanging="493"/>
      </w:pPr>
    </w:lvl>
  </w:abstractNum>
  <w:abstractNum w:abstractNumId="5">
    <w:nsid w:val="627F653C"/>
    <w:multiLevelType w:val="multilevel"/>
    <w:tmpl w:val="01486F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savePreviewPicture/>
  <w:compat/>
  <w:rsids>
    <w:rsidRoot w:val="00A66C43"/>
    <w:rsid w:val="00000A55"/>
    <w:rsid w:val="00004230"/>
    <w:rsid w:val="00010DA4"/>
    <w:rsid w:val="000153A2"/>
    <w:rsid w:val="00035107"/>
    <w:rsid w:val="00054071"/>
    <w:rsid w:val="000600E5"/>
    <w:rsid w:val="00097D14"/>
    <w:rsid w:val="000E0E2D"/>
    <w:rsid w:val="000E2DF9"/>
    <w:rsid w:val="00114ED0"/>
    <w:rsid w:val="0016745F"/>
    <w:rsid w:val="001802AB"/>
    <w:rsid w:val="00192976"/>
    <w:rsid w:val="001A56BD"/>
    <w:rsid w:val="001A6C59"/>
    <w:rsid w:val="001B3BE6"/>
    <w:rsid w:val="001D12C8"/>
    <w:rsid w:val="00220B66"/>
    <w:rsid w:val="00225066"/>
    <w:rsid w:val="00253BF5"/>
    <w:rsid w:val="00260E71"/>
    <w:rsid w:val="002A3A52"/>
    <w:rsid w:val="002B7F14"/>
    <w:rsid w:val="0031019D"/>
    <w:rsid w:val="00313EE0"/>
    <w:rsid w:val="003153D7"/>
    <w:rsid w:val="003277E2"/>
    <w:rsid w:val="00331DF2"/>
    <w:rsid w:val="00347611"/>
    <w:rsid w:val="003502E6"/>
    <w:rsid w:val="003963FA"/>
    <w:rsid w:val="003A126A"/>
    <w:rsid w:val="003E4AC1"/>
    <w:rsid w:val="003E7B8C"/>
    <w:rsid w:val="003F1120"/>
    <w:rsid w:val="0041075A"/>
    <w:rsid w:val="00415760"/>
    <w:rsid w:val="00421986"/>
    <w:rsid w:val="0042354F"/>
    <w:rsid w:val="004270B1"/>
    <w:rsid w:val="0042717C"/>
    <w:rsid w:val="00460FAD"/>
    <w:rsid w:val="0046216A"/>
    <w:rsid w:val="004A6EE9"/>
    <w:rsid w:val="004E4C9D"/>
    <w:rsid w:val="004E728A"/>
    <w:rsid w:val="00511CA4"/>
    <w:rsid w:val="005174F3"/>
    <w:rsid w:val="00520C8A"/>
    <w:rsid w:val="00525ABA"/>
    <w:rsid w:val="00532FD5"/>
    <w:rsid w:val="005363C1"/>
    <w:rsid w:val="0054184C"/>
    <w:rsid w:val="00552DC4"/>
    <w:rsid w:val="00571D09"/>
    <w:rsid w:val="005C0D86"/>
    <w:rsid w:val="005F73C7"/>
    <w:rsid w:val="00643A0B"/>
    <w:rsid w:val="006513BF"/>
    <w:rsid w:val="00653422"/>
    <w:rsid w:val="00664710"/>
    <w:rsid w:val="00690B27"/>
    <w:rsid w:val="00690B34"/>
    <w:rsid w:val="006F298F"/>
    <w:rsid w:val="006F7205"/>
    <w:rsid w:val="007333BE"/>
    <w:rsid w:val="0074488C"/>
    <w:rsid w:val="007673AE"/>
    <w:rsid w:val="007855CB"/>
    <w:rsid w:val="007A0FE0"/>
    <w:rsid w:val="007B2DB2"/>
    <w:rsid w:val="007D385B"/>
    <w:rsid w:val="00803785"/>
    <w:rsid w:val="00804BC3"/>
    <w:rsid w:val="00887E96"/>
    <w:rsid w:val="00894EA2"/>
    <w:rsid w:val="008E2ACD"/>
    <w:rsid w:val="009411CA"/>
    <w:rsid w:val="00954A9A"/>
    <w:rsid w:val="00985F30"/>
    <w:rsid w:val="0099230C"/>
    <w:rsid w:val="009E1E21"/>
    <w:rsid w:val="009E612B"/>
    <w:rsid w:val="00A34ED5"/>
    <w:rsid w:val="00A46A9F"/>
    <w:rsid w:val="00A46BBC"/>
    <w:rsid w:val="00A53528"/>
    <w:rsid w:val="00A63687"/>
    <w:rsid w:val="00A660E1"/>
    <w:rsid w:val="00A66866"/>
    <w:rsid w:val="00A66C43"/>
    <w:rsid w:val="00AA28FE"/>
    <w:rsid w:val="00AC4966"/>
    <w:rsid w:val="00B20C02"/>
    <w:rsid w:val="00B341E5"/>
    <w:rsid w:val="00B40B2F"/>
    <w:rsid w:val="00BB2714"/>
    <w:rsid w:val="00BC13AC"/>
    <w:rsid w:val="00BD1687"/>
    <w:rsid w:val="00BE1C20"/>
    <w:rsid w:val="00BF050E"/>
    <w:rsid w:val="00BF559F"/>
    <w:rsid w:val="00C05614"/>
    <w:rsid w:val="00C13380"/>
    <w:rsid w:val="00C33ABE"/>
    <w:rsid w:val="00C435BB"/>
    <w:rsid w:val="00C7172F"/>
    <w:rsid w:val="00C76233"/>
    <w:rsid w:val="00C90E35"/>
    <w:rsid w:val="00C96049"/>
    <w:rsid w:val="00CC0728"/>
    <w:rsid w:val="00CE7F04"/>
    <w:rsid w:val="00D203EE"/>
    <w:rsid w:val="00D25241"/>
    <w:rsid w:val="00D34B6D"/>
    <w:rsid w:val="00D4468B"/>
    <w:rsid w:val="00D56D51"/>
    <w:rsid w:val="00DD1734"/>
    <w:rsid w:val="00DE25B9"/>
    <w:rsid w:val="00E05D49"/>
    <w:rsid w:val="00E27361"/>
    <w:rsid w:val="00E3558D"/>
    <w:rsid w:val="00E829CD"/>
    <w:rsid w:val="00ED553E"/>
    <w:rsid w:val="00F139B4"/>
    <w:rsid w:val="00F13F1F"/>
    <w:rsid w:val="00F30617"/>
    <w:rsid w:val="00F40082"/>
    <w:rsid w:val="00F43741"/>
    <w:rsid w:val="00F44568"/>
    <w:rsid w:val="00F45E20"/>
    <w:rsid w:val="00F74826"/>
    <w:rsid w:val="00F84191"/>
    <w:rsid w:val="00FB0009"/>
    <w:rsid w:val="00FF752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56402"/>
  </w:style>
  <w:style w:type="paragraph" w:styleId="1">
    <w:name w:val="heading 1"/>
    <w:basedOn w:val="a"/>
    <w:next w:val="a"/>
    <w:link w:val="10"/>
    <w:uiPriority w:val="9"/>
    <w:qFormat/>
    <w:rsid w:val="000002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A709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C0355"/>
    <w:pPr>
      <w:keepNext/>
      <w:widowControl/>
      <w:spacing w:before="240" w:after="60" w:line="259" w:lineRule="auto"/>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67766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7766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normal"/>
    <w:next w:val="normal"/>
    <w:rsid w:val="00A66C4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A66C43"/>
  </w:style>
  <w:style w:type="table" w:customStyle="1" w:styleId="TableNormal">
    <w:name w:val="Table Normal"/>
    <w:rsid w:val="00A66C43"/>
    <w:tblPr>
      <w:tblCellMar>
        <w:top w:w="0" w:type="dxa"/>
        <w:left w:w="0" w:type="dxa"/>
        <w:bottom w:w="0" w:type="dxa"/>
        <w:right w:w="0" w:type="dxa"/>
      </w:tblCellMar>
    </w:tblPr>
  </w:style>
  <w:style w:type="paragraph" w:styleId="a3">
    <w:name w:val="Title"/>
    <w:basedOn w:val="normal"/>
    <w:next w:val="normal"/>
    <w:rsid w:val="00A66C43"/>
    <w:pPr>
      <w:keepNext/>
      <w:keepLines/>
      <w:spacing w:before="480" w:after="120"/>
    </w:pPr>
    <w:rPr>
      <w:b/>
      <w:sz w:val="72"/>
      <w:szCs w:val="72"/>
    </w:rPr>
  </w:style>
  <w:style w:type="table" w:customStyle="1" w:styleId="TableNormal0">
    <w:name w:val="Table Normal"/>
    <w:uiPriority w:val="2"/>
    <w:semiHidden/>
    <w:unhideWhenUsed/>
    <w:qFormat/>
    <w:rsid w:val="00956402"/>
    <w:tblPr>
      <w:tblInd w:w="0" w:type="dxa"/>
      <w:tblCellMar>
        <w:top w:w="0" w:type="dxa"/>
        <w:left w:w="0" w:type="dxa"/>
        <w:bottom w:w="0" w:type="dxa"/>
        <w:right w:w="0" w:type="dxa"/>
      </w:tblCellMar>
    </w:tblPr>
  </w:style>
  <w:style w:type="paragraph" w:styleId="a4">
    <w:name w:val="Body Text"/>
    <w:basedOn w:val="a"/>
    <w:link w:val="a5"/>
    <w:uiPriority w:val="1"/>
    <w:qFormat/>
    <w:rsid w:val="00956402"/>
    <w:rPr>
      <w:sz w:val="28"/>
      <w:szCs w:val="28"/>
    </w:rPr>
  </w:style>
  <w:style w:type="paragraph" w:customStyle="1" w:styleId="Heading1">
    <w:name w:val="Heading 1"/>
    <w:basedOn w:val="a"/>
    <w:uiPriority w:val="1"/>
    <w:qFormat/>
    <w:rsid w:val="00956402"/>
    <w:pPr>
      <w:ind w:left="1290"/>
      <w:outlineLvl w:val="1"/>
    </w:pPr>
    <w:rPr>
      <w:b/>
      <w:bCs/>
      <w:sz w:val="28"/>
      <w:szCs w:val="28"/>
    </w:rPr>
  </w:style>
  <w:style w:type="paragraph" w:styleId="a6">
    <w:name w:val="List Paragraph"/>
    <w:basedOn w:val="a"/>
    <w:uiPriority w:val="34"/>
    <w:qFormat/>
    <w:rsid w:val="00956402"/>
    <w:pPr>
      <w:ind w:left="272" w:firstLine="737"/>
    </w:pPr>
  </w:style>
  <w:style w:type="paragraph" w:customStyle="1" w:styleId="TableParagraph">
    <w:name w:val="Table Paragraph"/>
    <w:basedOn w:val="a"/>
    <w:uiPriority w:val="1"/>
    <w:qFormat/>
    <w:rsid w:val="00956402"/>
  </w:style>
  <w:style w:type="paragraph" w:styleId="a7">
    <w:name w:val="Balloon Text"/>
    <w:basedOn w:val="a"/>
    <w:link w:val="a8"/>
    <w:uiPriority w:val="99"/>
    <w:semiHidden/>
    <w:unhideWhenUsed/>
    <w:rsid w:val="00D70C4E"/>
    <w:rPr>
      <w:rFonts w:ascii="Tahoma" w:hAnsi="Tahoma" w:cs="Tahoma"/>
      <w:sz w:val="16"/>
      <w:szCs w:val="16"/>
    </w:rPr>
  </w:style>
  <w:style w:type="character" w:customStyle="1" w:styleId="a8">
    <w:name w:val="Текст выноски Знак"/>
    <w:basedOn w:val="a0"/>
    <w:link w:val="a7"/>
    <w:uiPriority w:val="99"/>
    <w:semiHidden/>
    <w:rsid w:val="00D70C4E"/>
    <w:rPr>
      <w:rFonts w:ascii="Tahoma" w:eastAsia="Times New Roman" w:hAnsi="Tahoma" w:cs="Tahoma"/>
      <w:sz w:val="16"/>
      <w:szCs w:val="16"/>
      <w:lang w:val="uk-UA"/>
    </w:rPr>
  </w:style>
  <w:style w:type="character" w:customStyle="1" w:styleId="a5">
    <w:name w:val="Основной текст Знак"/>
    <w:basedOn w:val="a0"/>
    <w:link w:val="a4"/>
    <w:uiPriority w:val="1"/>
    <w:rsid w:val="00047719"/>
    <w:rPr>
      <w:rFonts w:ascii="Times New Roman" w:eastAsia="Times New Roman" w:hAnsi="Times New Roman" w:cs="Times New Roman"/>
      <w:sz w:val="28"/>
      <w:szCs w:val="28"/>
      <w:lang w:val="uk-UA"/>
    </w:rPr>
  </w:style>
  <w:style w:type="character" w:styleId="a9">
    <w:name w:val="Hyperlink"/>
    <w:basedOn w:val="a0"/>
    <w:uiPriority w:val="99"/>
    <w:unhideWhenUsed/>
    <w:rsid w:val="00680590"/>
    <w:rPr>
      <w:color w:val="0000FF" w:themeColor="hyperlink"/>
      <w:u w:val="single"/>
    </w:rPr>
  </w:style>
  <w:style w:type="character" w:customStyle="1" w:styleId="rvts0">
    <w:name w:val="rvts0"/>
    <w:rsid w:val="00D83E4B"/>
  </w:style>
  <w:style w:type="paragraph" w:styleId="aa">
    <w:name w:val="No Spacing"/>
    <w:qFormat/>
    <w:rsid w:val="00F9015E"/>
    <w:pPr>
      <w:widowControl/>
    </w:pPr>
    <w:rPr>
      <w:rFonts w:ascii="Antiqua" w:eastAsia="Calibri" w:hAnsi="Antiqua"/>
      <w:sz w:val="26"/>
      <w:szCs w:val="20"/>
      <w:lang w:eastAsia="ru-RU"/>
    </w:rPr>
  </w:style>
  <w:style w:type="character" w:customStyle="1" w:styleId="FontStyle156">
    <w:name w:val="Font Style156"/>
    <w:rsid w:val="00D00FC5"/>
    <w:rPr>
      <w:rFonts w:ascii="Times New Roman" w:hAnsi="Times New Roman"/>
      <w:sz w:val="16"/>
    </w:rPr>
  </w:style>
  <w:style w:type="character" w:customStyle="1" w:styleId="apple-converted-space">
    <w:name w:val="apple-converted-space"/>
    <w:rsid w:val="00D00FC5"/>
    <w:rPr>
      <w:rFonts w:cs="Times New Roman"/>
    </w:rPr>
  </w:style>
  <w:style w:type="character" w:customStyle="1" w:styleId="30">
    <w:name w:val="Заголовок 3 Знак"/>
    <w:basedOn w:val="a0"/>
    <w:link w:val="3"/>
    <w:uiPriority w:val="9"/>
    <w:rsid w:val="009C0355"/>
    <w:rPr>
      <w:rFonts w:asciiTheme="majorHAnsi" w:eastAsiaTheme="majorEastAsia" w:hAnsiTheme="majorHAnsi" w:cs="Times New Roman"/>
      <w:b/>
      <w:bCs/>
      <w:sz w:val="26"/>
      <w:szCs w:val="26"/>
      <w:lang w:val="ru-RU"/>
    </w:rPr>
  </w:style>
  <w:style w:type="table" w:styleId="ab">
    <w:name w:val="Table Grid"/>
    <w:basedOn w:val="a1"/>
    <w:uiPriority w:val="99"/>
    <w:rsid w:val="009C0355"/>
    <w:pPr>
      <w:widowControl/>
    </w:pPr>
    <w:rPr>
      <w:rFonts w:ascii="Calibri" w:hAnsi="Calibri" w:cs="Calibri"/>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rsid w:val="009C0355"/>
    <w:pPr>
      <w:widowControl/>
      <w:spacing w:before="100" w:beforeAutospacing="1" w:after="119"/>
    </w:pPr>
    <w:rPr>
      <w:rFonts w:ascii="Calibri" w:hAnsi="Calibri" w:cs="Calibri"/>
      <w:color w:val="000000"/>
      <w:sz w:val="24"/>
      <w:szCs w:val="24"/>
      <w:lang w:val="ru-RU" w:eastAsia="ru-RU"/>
    </w:rPr>
  </w:style>
  <w:style w:type="character" w:customStyle="1" w:styleId="toctext">
    <w:name w:val="toctext"/>
    <w:rsid w:val="009C0355"/>
  </w:style>
  <w:style w:type="character" w:customStyle="1" w:styleId="mw-headline">
    <w:name w:val="mw-headline"/>
    <w:rsid w:val="009C0355"/>
  </w:style>
  <w:style w:type="character" w:customStyle="1" w:styleId="10">
    <w:name w:val="Заголовок 1 Знак"/>
    <w:basedOn w:val="a0"/>
    <w:link w:val="1"/>
    <w:uiPriority w:val="9"/>
    <w:rsid w:val="00000295"/>
    <w:rPr>
      <w:rFonts w:asciiTheme="majorHAnsi" w:eastAsiaTheme="majorEastAsia" w:hAnsiTheme="majorHAnsi" w:cstheme="majorBidi"/>
      <w:b/>
      <w:bCs/>
      <w:color w:val="365F91" w:themeColor="accent1" w:themeShade="BF"/>
      <w:sz w:val="28"/>
      <w:szCs w:val="28"/>
      <w:lang w:val="uk-UA"/>
    </w:rPr>
  </w:style>
  <w:style w:type="paragraph" w:customStyle="1" w:styleId="western">
    <w:name w:val="western"/>
    <w:basedOn w:val="a"/>
    <w:rsid w:val="000F5A95"/>
    <w:pPr>
      <w:widowControl/>
      <w:spacing w:before="100" w:beforeAutospacing="1"/>
      <w:jc w:val="center"/>
    </w:pPr>
    <w:rPr>
      <w:b/>
      <w:bCs/>
      <w:color w:val="000000"/>
      <w:sz w:val="32"/>
      <w:szCs w:val="32"/>
      <w:lang w:val="ru-RU" w:eastAsia="ru-RU"/>
    </w:rPr>
  </w:style>
  <w:style w:type="character" w:styleId="ad">
    <w:name w:val="Emphasis"/>
    <w:basedOn w:val="a0"/>
    <w:uiPriority w:val="20"/>
    <w:qFormat/>
    <w:rsid w:val="009E7ECC"/>
    <w:rPr>
      <w:i/>
      <w:iCs/>
    </w:rPr>
  </w:style>
  <w:style w:type="character" w:customStyle="1" w:styleId="nje5zd">
    <w:name w:val="nje5zd"/>
    <w:basedOn w:val="a0"/>
    <w:rsid w:val="00EA642E"/>
  </w:style>
  <w:style w:type="character" w:customStyle="1" w:styleId="40">
    <w:name w:val="Заголовок 4 Знак"/>
    <w:basedOn w:val="a0"/>
    <w:link w:val="4"/>
    <w:uiPriority w:val="9"/>
    <w:semiHidden/>
    <w:rsid w:val="00677662"/>
    <w:rPr>
      <w:rFonts w:asciiTheme="majorHAnsi" w:eastAsiaTheme="majorEastAsia" w:hAnsiTheme="majorHAnsi" w:cstheme="majorBidi"/>
      <w:b/>
      <w:bCs/>
      <w:i/>
      <w:iCs/>
      <w:color w:val="4F81BD" w:themeColor="accent1"/>
      <w:lang w:val="uk-UA"/>
    </w:rPr>
  </w:style>
  <w:style w:type="character" w:customStyle="1" w:styleId="50">
    <w:name w:val="Заголовок 5 Знак"/>
    <w:basedOn w:val="a0"/>
    <w:link w:val="5"/>
    <w:uiPriority w:val="9"/>
    <w:semiHidden/>
    <w:rsid w:val="00677662"/>
    <w:rPr>
      <w:rFonts w:asciiTheme="majorHAnsi" w:eastAsiaTheme="majorEastAsia" w:hAnsiTheme="majorHAnsi" w:cstheme="majorBidi"/>
      <w:color w:val="243F60" w:themeColor="accent1" w:themeShade="7F"/>
      <w:lang w:val="uk-UA"/>
    </w:rPr>
  </w:style>
  <w:style w:type="character" w:styleId="ae">
    <w:name w:val="Strong"/>
    <w:basedOn w:val="a0"/>
    <w:uiPriority w:val="22"/>
    <w:qFormat/>
    <w:rsid w:val="00797377"/>
    <w:rPr>
      <w:b/>
      <w:bCs/>
    </w:rPr>
  </w:style>
  <w:style w:type="character" w:customStyle="1" w:styleId="20">
    <w:name w:val="Заголовок 2 Знак"/>
    <w:basedOn w:val="a0"/>
    <w:link w:val="2"/>
    <w:uiPriority w:val="9"/>
    <w:semiHidden/>
    <w:rsid w:val="006A7099"/>
    <w:rPr>
      <w:rFonts w:asciiTheme="majorHAnsi" w:eastAsiaTheme="majorEastAsia" w:hAnsiTheme="majorHAnsi" w:cstheme="majorBidi"/>
      <w:b/>
      <w:bCs/>
      <w:color w:val="4F81BD" w:themeColor="accent1"/>
      <w:sz w:val="26"/>
      <w:szCs w:val="26"/>
      <w:lang w:val="uk-UA"/>
    </w:rPr>
  </w:style>
  <w:style w:type="paragraph" w:styleId="af">
    <w:name w:val="Subtitle"/>
    <w:basedOn w:val="normal"/>
    <w:next w:val="normal"/>
    <w:rsid w:val="00A66C43"/>
    <w:pPr>
      <w:keepNext/>
      <w:keepLines/>
      <w:spacing w:before="360" w:after="80"/>
    </w:pPr>
    <w:rPr>
      <w:rFonts w:ascii="Georgia" w:eastAsia="Georgia" w:hAnsi="Georgia" w:cs="Georgia"/>
      <w:i/>
      <w:color w:val="666666"/>
      <w:sz w:val="48"/>
      <w:szCs w:val="48"/>
    </w:rPr>
  </w:style>
  <w:style w:type="table" w:customStyle="1" w:styleId="af0">
    <w:basedOn w:val="TableNormal0"/>
    <w:rsid w:val="00A66C43"/>
    <w:tblPr>
      <w:tblStyleRowBandSize w:val="1"/>
      <w:tblStyleColBandSize w:val="1"/>
      <w:tblInd w:w="0" w:type="dxa"/>
      <w:tblCellMar>
        <w:top w:w="0" w:type="dxa"/>
        <w:left w:w="0" w:type="dxa"/>
        <w:bottom w:w="0" w:type="dxa"/>
        <w:right w:w="0" w:type="dxa"/>
      </w:tblCellMar>
    </w:tblPr>
  </w:style>
  <w:style w:type="table" w:customStyle="1" w:styleId="af1">
    <w:basedOn w:val="TableNormal0"/>
    <w:rsid w:val="00A66C43"/>
    <w:tblPr>
      <w:tblStyleRowBandSize w:val="1"/>
      <w:tblStyleColBandSize w:val="1"/>
      <w:tblInd w:w="0" w:type="dxa"/>
      <w:tblCellMar>
        <w:top w:w="0" w:type="dxa"/>
        <w:left w:w="0" w:type="dxa"/>
        <w:bottom w:w="0" w:type="dxa"/>
        <w:right w:w="0" w:type="dxa"/>
      </w:tblCellMar>
    </w:tblPr>
  </w:style>
  <w:style w:type="table" w:customStyle="1" w:styleId="af2">
    <w:basedOn w:val="TableNormal0"/>
    <w:rsid w:val="00A66C43"/>
    <w:tblPr>
      <w:tblStyleRowBandSize w:val="1"/>
      <w:tblStyleColBandSize w:val="1"/>
      <w:tblInd w:w="0" w:type="dxa"/>
      <w:tblCellMar>
        <w:top w:w="0" w:type="dxa"/>
        <w:left w:w="0" w:type="dxa"/>
        <w:bottom w:w="0" w:type="dxa"/>
        <w:right w:w="0" w:type="dxa"/>
      </w:tblCellMar>
    </w:tblPr>
  </w:style>
  <w:style w:type="table" w:customStyle="1" w:styleId="af3">
    <w:basedOn w:val="TableNormal0"/>
    <w:rsid w:val="00A66C43"/>
    <w:pPr>
      <w:widowControl/>
    </w:pPr>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8312776">
      <w:bodyDiv w:val="1"/>
      <w:marLeft w:val="0"/>
      <w:marRight w:val="0"/>
      <w:marTop w:val="0"/>
      <w:marBottom w:val="0"/>
      <w:divBdr>
        <w:top w:val="none" w:sz="0" w:space="0" w:color="auto"/>
        <w:left w:val="none" w:sz="0" w:space="0" w:color="auto"/>
        <w:bottom w:val="none" w:sz="0" w:space="0" w:color="auto"/>
        <w:right w:val="none" w:sz="0" w:space="0" w:color="auto"/>
      </w:divBdr>
    </w:div>
    <w:div w:id="905649555">
      <w:bodyDiv w:val="1"/>
      <w:marLeft w:val="0"/>
      <w:marRight w:val="0"/>
      <w:marTop w:val="0"/>
      <w:marBottom w:val="0"/>
      <w:divBdr>
        <w:top w:val="none" w:sz="0" w:space="0" w:color="auto"/>
        <w:left w:val="none" w:sz="0" w:space="0" w:color="auto"/>
        <w:bottom w:val="none" w:sz="0" w:space="0" w:color="auto"/>
        <w:right w:val="none" w:sz="0" w:space="0" w:color="auto"/>
      </w:divBdr>
      <w:divsChild>
        <w:div w:id="115101349">
          <w:marLeft w:val="0"/>
          <w:marRight w:val="0"/>
          <w:marTop w:val="30"/>
          <w:marBottom w:val="30"/>
          <w:divBdr>
            <w:top w:val="none" w:sz="0" w:space="0" w:color="auto"/>
            <w:left w:val="none" w:sz="0" w:space="0" w:color="auto"/>
            <w:bottom w:val="none" w:sz="0" w:space="0" w:color="auto"/>
            <w:right w:val="none" w:sz="0" w:space="0" w:color="auto"/>
          </w:divBdr>
        </w:div>
      </w:divsChild>
    </w:div>
    <w:div w:id="1971978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azylevych.natali@gmail.com" TargetMode="External"/><Relationship Id="rId13" Type="http://schemas.openxmlformats.org/officeDocument/2006/relationships/hyperlink" Target="http://www.kspu.edu/Information/Academicintegrity.aspx" TargetMode="External"/><Relationship Id="rId18" Type="http://schemas.openxmlformats.org/officeDocument/2006/relationships/hyperlink" Target="https://www.poemhunter.com/sir-thomas-wyatt/" TargetMode="External"/><Relationship Id="rId26" Type="http://schemas.openxmlformats.org/officeDocument/2006/relationships/hyperlink" Target="https://www.poetryfoundation.org/poems/44172/absalom-and-achitophel" TargetMode="External"/><Relationship Id="rId3" Type="http://schemas.openxmlformats.org/officeDocument/2006/relationships/styles" Target="styles.xml"/><Relationship Id="rId21" Type="http://schemas.openxmlformats.org/officeDocument/2006/relationships/hyperlink" Target="https://www.poemhunter.com/henry-howard/" TargetMode="External"/><Relationship Id="rId34" Type="http://schemas.openxmlformats.org/officeDocument/2006/relationships/fontTable" Target="fontTable.xml"/><Relationship Id="rId7" Type="http://schemas.openxmlformats.org/officeDocument/2006/relationships/hyperlink" Target="http://ksuonline.kspu.edu/course/view.php?id=1175" TargetMode="External"/><Relationship Id="rId12" Type="http://schemas.openxmlformats.org/officeDocument/2006/relationships/hyperlink" Target="http://www.kspu.edu/About/DepartmentAndServices/DAcademicServ.aspx" TargetMode="External"/><Relationship Id="rId17" Type="http://schemas.openxmlformats.org/officeDocument/2006/relationships/hyperlink" Target="https://ua-referat.com/%D0%A1%D0%B5%D1%80%D0%B5%D0%B4%D0%BD%D1%8C%D0%BE%D0%B2%D1%96%D1%87%D1%87%D1%8F" TargetMode="External"/><Relationship Id="rId25" Type="http://schemas.openxmlformats.org/officeDocument/2006/relationships/hyperlink" Target="http://www.robertburns.org/works/444.shtml" TargetMode="External"/><Relationship Id="rId33" Type="http://schemas.openxmlformats.org/officeDocument/2006/relationships/hyperlink" Target="https://www.thoughtco.com/american-literary-periods-741872" TargetMode="External"/><Relationship Id="rId2" Type="http://schemas.openxmlformats.org/officeDocument/2006/relationships/numbering" Target="numbering.xml"/><Relationship Id="rId16" Type="http://schemas.openxmlformats.org/officeDocument/2006/relationships/hyperlink" Target="http://www.kspu.edu/About/DepartmentAndServices/DMethodics/EduProcess.aspx" TargetMode="External"/><Relationship Id="rId20" Type="http://schemas.openxmlformats.org/officeDocument/2006/relationships/hyperlink" Target="https://www.poetryfoundation.org/poets/henry-howard" TargetMode="External"/><Relationship Id="rId29" Type="http://schemas.openxmlformats.org/officeDocument/2006/relationships/hyperlink" Target="https://www.kspu.edu/Legislation/educationalprocessdocs.aspx"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kspu.edu/About/DepartmentAndServices/DAcademicServ.aspx" TargetMode="External"/><Relationship Id="rId24" Type="http://schemas.openxmlformats.org/officeDocument/2006/relationships/hyperlink" Target="https://www.poetryfoundation.org/poems/45192/the-faerie-queene-book-i-canto-i" TargetMode="External"/><Relationship Id="rId32" Type="http://schemas.openxmlformats.org/officeDocument/2006/relationships/hyperlink" Target="https://lithub.com/a-brief-survey-of-great-american-novels/" TargetMode="External"/><Relationship Id="rId5" Type="http://schemas.openxmlformats.org/officeDocument/2006/relationships/webSettings" Target="webSettings.xml"/><Relationship Id="rId15" Type="http://schemas.openxmlformats.org/officeDocument/2006/relationships/hyperlink" Target="http://www.kspu.edu/About/DepartmentAndServices/DMethodics/EduProcess.aspx" TargetMode="External"/><Relationship Id="rId23" Type="http://schemas.openxmlformats.org/officeDocument/2006/relationships/hyperlink" Target="https://www.poetryfoundation.org/poets/philip-sidney" TargetMode="External"/><Relationship Id="rId28" Type="http://schemas.openxmlformats.org/officeDocument/2006/relationships/hyperlink" Target="https://etc.usf.edu/lit2go/171/american-short-fiction/3461/rip-van-winkle/" TargetMode="Externa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s://www.poetryfoundation.org/poets/henry-howard" TargetMode="External"/><Relationship Id="rId31" Type="http://schemas.openxmlformats.org/officeDocument/2006/relationships/hyperlink" Target="http://www.udemy.com" TargetMode="External"/><Relationship Id="rId4" Type="http://schemas.openxmlformats.org/officeDocument/2006/relationships/settings" Target="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About/Faculty/INaturalScience/MFstud.aspx" TargetMode="External"/><Relationship Id="rId22" Type="http://schemas.openxmlformats.org/officeDocument/2006/relationships/hyperlink" Target="https://www.poemhunter.com/sir-philip-sidney/" TargetMode="External"/><Relationship Id="rId27" Type="http://schemas.openxmlformats.org/officeDocument/2006/relationships/hyperlink" Target="http://knarf.english.upenn.edu/Byron/charold3.html" TargetMode="External"/><Relationship Id="rId30" Type="http://schemas.openxmlformats.org/officeDocument/2006/relationships/hyperlink" Target="http://www.coursera.or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AML7dWteC97WyKb4L1CzKJG1mw==">AMUW2mVnxzA7koLgtwqqhUGE86v37Kr+DxIkN5XGmrq9VqmEcx2KnlzMwWRHGzFOi39Bp01pnquImJYBu5qg1hcweQnnBiKiEKbdnz6QPEHbZh8fWsw3H5I=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18</Pages>
  <Words>15214</Words>
  <Characters>8673</Characters>
  <Application>Microsoft Office Word</Application>
  <DocSecurity>0</DocSecurity>
  <Lines>72</Lines>
  <Paragraphs>47</Paragraphs>
  <ScaleCrop>false</ScaleCrop>
  <HeadingPairs>
    <vt:vector size="4" baseType="variant">
      <vt:variant>
        <vt:lpstr>Название</vt:lpstr>
      </vt:variant>
      <vt:variant>
        <vt:i4>1</vt:i4>
      </vt:variant>
      <vt:variant>
        <vt:lpstr>Заголовки</vt:lpstr>
      </vt:variant>
      <vt:variant>
        <vt:i4>25</vt:i4>
      </vt:variant>
    </vt:vector>
  </HeadingPairs>
  <TitlesOfParts>
    <vt:vector size="26" baseType="lpstr">
      <vt:lpstr/>
      <vt:lpstr>    МІНІСТЕРСТВО ОСВІТИ І НАУКИ УКРАЇНИ </vt:lpstr>
      <vt:lpstr>    ХЕРСОНСЬКИЙ ДЕРЖАВНИЙ УНІВЕРСИТЕТ </vt:lpstr>
      <vt:lpstr>    ФАКУЛЬТЕТ УКРАЇНСЬКОЇ Й ІНОЗЕМНОЇ ФІЛОЛОГІЇ ТА ЖУРНАЛІСТИКИ</vt:lpstr>
      <vt:lpstr>    </vt:lpstr>
      <vt:lpstr>    </vt:lpstr>
      <vt:lpstr>    </vt:lpstr>
      <vt:lpstr>    СИЛАБУС ВИБІРКОВОЇ КОМПОНЕНТИ</vt:lpstr>
      <vt:lpstr>    Опис курсу</vt:lpstr>
      <vt:lpstr>    Мета та завдання курсу: ознайомлення студентів із основними періодами становленн</vt:lpstr>
      <vt:lpstr>    </vt:lpstr>
      <vt:lpstr>    Програмні компетентності та результати навчання</vt:lpstr>
      <vt:lpstr>    Загальні компетентності:</vt:lpstr>
      <vt:lpstr>    Фахові компетентності:</vt:lpstr>
      <vt:lpstr>    ФК 11. Здатність взаємодіяти зі спільнотами (на місцевому, регіональному, націон</vt:lpstr>
      <vt:lpstr>    </vt:lpstr>
      <vt:lpstr>    Програмні результати навчання:</vt:lpstr>
      <vt:lpstr>    Обсяг курсу на поточний навчальний рік</vt:lpstr>
      <vt:lpstr>    Вивчення навчальної дисципліни потребує: виконання завдань згідно з навчальним п</vt:lpstr>
      <vt:lpstr>    Підготовка та участь у семінарських заняттях передбачає: ознайомлення з програмо</vt:lpstr>
      <vt:lpstr>Освітня платформа COURSERA  курс  Modern &amp; Contemporary American Poetry (“ModPo”</vt:lpstr>
      <vt:lpstr>    Схема курсу</vt:lpstr>
      <vt:lpstr>    9.3. Критерії оцінювання за підсумковою формою контролю.</vt:lpstr>
      <vt:lpstr>    Список рекомендованих джерел (наскрізна нумерація)</vt:lpstr>
      <vt:lpstr>    Інтернет-ресурси</vt:lpstr>
      <vt:lpstr>    </vt:lpstr>
    </vt:vector>
  </TitlesOfParts>
  <Company>SPecialiST RePack</Company>
  <LinksUpToDate>false</LinksUpToDate>
  <CharactersWithSpaces>23840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Черная Марина Николаевна</dc:creator>
  <cp:lastModifiedBy>О_О</cp:lastModifiedBy>
  <cp:revision>50</cp:revision>
  <dcterms:created xsi:type="dcterms:W3CDTF">2020-10-18T11:52:00Z</dcterms:created>
  <dcterms:modified xsi:type="dcterms:W3CDTF">2024-09-29T11:02:00Z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Office Word 2007</vt:lpwstr>
  </property>
  <property fmtid="{D5CDD505-2E9C-101B-9397-08002B2CF9AE}" pid="4" name="LastSaved">
    <vt:filetime>2020-10-18T00:00:00Z</vt:filetime>
  </property>
</Properties>
</file>